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5" w:rsidRPr="00C87F19" w:rsidRDefault="00892445" w:rsidP="00042812">
      <w:pPr>
        <w:pStyle w:val="Default"/>
        <w:tabs>
          <w:tab w:val="left" w:pos="0"/>
        </w:tabs>
        <w:spacing w:line="225" w:lineRule="atLeast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.......................................</w:t>
      </w: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b/>
          <w:bCs/>
          <w:sz w:val="22"/>
          <w:szCs w:val="22"/>
        </w:rPr>
        <w:tab/>
      </w:r>
      <w:r w:rsidRPr="00C87F19">
        <w:rPr>
          <w:rFonts w:ascii="Calibri" w:hAnsi="Calibri" w:cs="Calibri"/>
          <w:b/>
          <w:bCs/>
          <w:sz w:val="22"/>
          <w:szCs w:val="22"/>
        </w:rPr>
        <w:tab/>
      </w:r>
      <w:r w:rsidRPr="00C87F19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</w:p>
    <w:p w:rsidR="00892445" w:rsidRPr="00C87F19" w:rsidRDefault="00892445" w:rsidP="00042812">
      <w:pPr>
        <w:pStyle w:val="Default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Pieczęć Wykonawcy</w:t>
      </w: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  <w:t xml:space="preserve">       </w:t>
      </w:r>
    </w:p>
    <w:p w:rsidR="00892445" w:rsidRPr="00C87F19" w:rsidRDefault="00892445" w:rsidP="00042812">
      <w:pPr>
        <w:pStyle w:val="Default"/>
        <w:ind w:right="-284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87F19"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892445" w:rsidRPr="00C87F19" w:rsidRDefault="00892445" w:rsidP="00042812">
      <w:pPr>
        <w:pStyle w:val="Default"/>
        <w:ind w:righ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pStyle w:val="Default"/>
        <w:ind w:righ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NAZWA FIRMY:______________________________________________________________________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ADRES FIRMY: kod, miejscowość, ulica, nr domu, nr lokalu, województwo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</w:p>
    <w:p w:rsidR="00892445" w:rsidRPr="00C87F19" w:rsidRDefault="00892445" w:rsidP="00042812">
      <w:pPr>
        <w:spacing w:line="360" w:lineRule="auto"/>
        <w:ind w:right="-284"/>
        <w:rPr>
          <w:rFonts w:ascii="Calibri" w:hAnsi="Calibri" w:cs="Calibri"/>
          <w:sz w:val="22"/>
          <w:szCs w:val="22"/>
        </w:rPr>
      </w:pPr>
    </w:p>
    <w:p w:rsidR="00892445" w:rsidRPr="00C87F19" w:rsidRDefault="00892445" w:rsidP="00042812">
      <w:pPr>
        <w:spacing w:line="360" w:lineRule="auto"/>
        <w:ind w:right="-284"/>
        <w:rPr>
          <w:rFonts w:ascii="Calibri" w:hAnsi="Calibri" w:cs="Calibri"/>
          <w:i/>
          <w:iCs/>
          <w:sz w:val="22"/>
          <w:szCs w:val="22"/>
        </w:rPr>
      </w:pPr>
      <w:r w:rsidRPr="00C87F19">
        <w:rPr>
          <w:rFonts w:ascii="Calibri" w:hAnsi="Calibri" w:cs="Calibri"/>
          <w:i/>
          <w:iCs/>
          <w:sz w:val="22"/>
          <w:szCs w:val="22"/>
        </w:rPr>
        <w:t>w przypadku osób fizycznych prowadzących działalność gospodarczą:</w:t>
      </w:r>
    </w:p>
    <w:p w:rsidR="00892445" w:rsidRPr="00C87F19" w:rsidRDefault="00892445" w:rsidP="00042812">
      <w:pPr>
        <w:spacing w:line="360" w:lineRule="auto"/>
        <w:ind w:righ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7F19">
        <w:rPr>
          <w:rFonts w:ascii="Calibri" w:hAnsi="Calibri" w:cs="Calibri"/>
          <w:i/>
          <w:iCs/>
          <w:sz w:val="22"/>
          <w:szCs w:val="22"/>
        </w:rPr>
        <w:t xml:space="preserve"> ADRES ZAMIESZKANIA:</w:t>
      </w:r>
      <w:r w:rsidRPr="00C87F19">
        <w:rPr>
          <w:rFonts w:ascii="Calibri" w:hAnsi="Calibri" w:cs="Calibri"/>
          <w:b/>
          <w:bCs/>
          <w:i/>
          <w:iCs/>
          <w:sz w:val="22"/>
          <w:szCs w:val="22"/>
        </w:rPr>
        <w:t xml:space="preserve"> _______________________________________________________</w:t>
      </w:r>
      <w:r w:rsidRPr="00C87F19">
        <w:rPr>
          <w:rFonts w:ascii="Calibri" w:hAnsi="Calibri" w:cs="Calibri"/>
          <w:b/>
          <w:bCs/>
          <w:i/>
          <w:iCs/>
          <w:sz w:val="22"/>
          <w:szCs w:val="22"/>
        </w:rPr>
        <w:br/>
        <w:t>_____________________________________________________________________________</w:t>
      </w:r>
    </w:p>
    <w:p w:rsidR="00892445" w:rsidRPr="00C87F19" w:rsidRDefault="00892445" w:rsidP="00042812">
      <w:pPr>
        <w:spacing w:line="360" w:lineRule="auto"/>
        <w:ind w:right="-284"/>
        <w:rPr>
          <w:rFonts w:ascii="Calibri" w:hAnsi="Calibri" w:cs="Calibri"/>
          <w:b/>
          <w:bCs/>
          <w:sz w:val="22"/>
          <w:szCs w:val="22"/>
        </w:rPr>
      </w:pPr>
      <w:r w:rsidRPr="00C87F1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7F19">
        <w:rPr>
          <w:rFonts w:ascii="Calibri" w:hAnsi="Calibri" w:cs="Calibri"/>
          <w:i/>
          <w:iCs/>
          <w:sz w:val="22"/>
          <w:szCs w:val="22"/>
        </w:rPr>
        <w:t>PESEL:</w:t>
      </w:r>
      <w:r w:rsidRPr="00C87F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7F19">
        <w:rPr>
          <w:rFonts w:ascii="Calibri" w:hAnsi="Calibri" w:cs="Calibri"/>
          <w:sz w:val="22"/>
          <w:szCs w:val="22"/>
        </w:rPr>
        <w:t>|___|___|___|___|___|___|___|___|___|___|___|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REGON FIRMY: |___|___|___|___|___|___|___|___|___|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NIP FIRMY: |___|___|___|___|___|___|___|___|___|___|___|___|___|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  <w:lang w:val="de-DE"/>
        </w:rPr>
      </w:pPr>
      <w:r w:rsidRPr="00C87F19">
        <w:rPr>
          <w:rFonts w:ascii="Calibri" w:hAnsi="Calibri" w:cs="Calibri"/>
          <w:sz w:val="22"/>
          <w:szCs w:val="22"/>
          <w:lang w:val="de-DE"/>
        </w:rPr>
        <w:t>Internet: http:// ___________________________________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  <w:lang w:val="de-DE"/>
        </w:rPr>
      </w:pPr>
      <w:r w:rsidRPr="00C87F19">
        <w:rPr>
          <w:rFonts w:ascii="Calibri" w:hAnsi="Calibri" w:cs="Calibri"/>
          <w:sz w:val="22"/>
          <w:szCs w:val="22"/>
          <w:lang w:val="de-DE"/>
        </w:rPr>
        <w:t>E - mail: _________________________________________</w:t>
      </w:r>
    </w:p>
    <w:p w:rsidR="00892445" w:rsidRPr="00C87F19" w:rsidRDefault="00892445" w:rsidP="00042812">
      <w:pPr>
        <w:autoSpaceDE w:val="0"/>
        <w:autoSpaceDN w:val="0"/>
        <w:adjustRightInd w:val="0"/>
        <w:spacing w:line="360" w:lineRule="auto"/>
        <w:ind w:right="-284"/>
        <w:rPr>
          <w:rFonts w:ascii="Calibri" w:hAnsi="Calibri" w:cs="Calibri"/>
          <w:sz w:val="22"/>
          <w:szCs w:val="22"/>
          <w:lang w:val="de-DE"/>
        </w:rPr>
      </w:pPr>
      <w:r w:rsidRPr="00C87F19">
        <w:rPr>
          <w:rFonts w:ascii="Calibri" w:hAnsi="Calibri" w:cs="Calibri"/>
          <w:sz w:val="22"/>
          <w:szCs w:val="22"/>
          <w:lang w:val="de-DE"/>
        </w:rPr>
        <w:t>Tel./ Fax _________________________________________</w:t>
      </w:r>
    </w:p>
    <w:p w:rsidR="00892445" w:rsidRPr="00C87F19" w:rsidRDefault="00892445" w:rsidP="00042812">
      <w:pPr>
        <w:pStyle w:val="Default"/>
        <w:spacing w:line="360" w:lineRule="auto"/>
        <w:ind w:right="-284"/>
        <w:rPr>
          <w:rFonts w:ascii="Calibri" w:hAnsi="Calibri" w:cs="Calibri"/>
          <w:color w:val="auto"/>
          <w:sz w:val="22"/>
          <w:szCs w:val="22"/>
        </w:rPr>
      </w:pPr>
      <w:r w:rsidRPr="00C87F19">
        <w:rPr>
          <w:rFonts w:ascii="Calibri" w:hAnsi="Calibri" w:cs="Calibri"/>
          <w:color w:val="auto"/>
          <w:sz w:val="22"/>
          <w:szCs w:val="22"/>
          <w:lang w:val="de-DE"/>
        </w:rPr>
        <w:t>Nr konta bankowego________________________________</w:t>
      </w:r>
    </w:p>
    <w:p w:rsidR="00892445" w:rsidRPr="00C87F19" w:rsidRDefault="00892445" w:rsidP="00042812">
      <w:pPr>
        <w:pStyle w:val="Default"/>
        <w:spacing w:line="480" w:lineRule="auto"/>
        <w:ind w:right="-284"/>
        <w:rPr>
          <w:rFonts w:ascii="Calibri" w:hAnsi="Calibri" w:cs="Calibri"/>
          <w:sz w:val="22"/>
          <w:szCs w:val="22"/>
        </w:rPr>
      </w:pPr>
    </w:p>
    <w:p w:rsidR="00892445" w:rsidRDefault="00892445" w:rsidP="00C80833">
      <w:pPr>
        <w:pStyle w:val="Default"/>
        <w:spacing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C87F19">
        <w:rPr>
          <w:rFonts w:ascii="Calibri" w:hAnsi="Calibri" w:cs="Calibri"/>
          <w:sz w:val="22"/>
          <w:szCs w:val="22"/>
        </w:rPr>
        <w:t xml:space="preserve">W nawiązaniu do ogłoszenia o zamiarze udzielenia zamówienia publicznego w trybie przetargu nieograniczonego na  dostawę systemu </w:t>
      </w:r>
      <w:r>
        <w:rPr>
          <w:rFonts w:ascii="Calibri" w:hAnsi="Calibri" w:cs="Calibri"/>
          <w:sz w:val="22"/>
          <w:szCs w:val="22"/>
        </w:rPr>
        <w:t>teleinformatycznego dla WORD Katowice:</w:t>
      </w:r>
    </w:p>
    <w:bookmarkEnd w:id="0"/>
    <w:p w:rsidR="00892445" w:rsidRPr="00C87F19" w:rsidRDefault="00892445" w:rsidP="00040F8C">
      <w:pPr>
        <w:pStyle w:val="Default"/>
        <w:numPr>
          <w:ilvl w:val="0"/>
          <w:numId w:val="2"/>
        </w:numPr>
        <w:spacing w:line="480" w:lineRule="auto"/>
        <w:ind w:righ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C87F19">
        <w:rPr>
          <w:rFonts w:ascii="Calibri" w:hAnsi="Calibri" w:cs="Calibri"/>
          <w:sz w:val="22"/>
          <w:szCs w:val="22"/>
        </w:rPr>
        <w:t xml:space="preserve">feruję wykonanie przedmiotu zamówienia </w:t>
      </w:r>
      <w:r w:rsidRPr="00C87F19">
        <w:rPr>
          <w:rFonts w:ascii="Calibri" w:hAnsi="Calibri" w:cs="Calibri"/>
          <w:sz w:val="22"/>
          <w:szCs w:val="22"/>
          <w:u w:val="single"/>
        </w:rPr>
        <w:t>za cenę:</w:t>
      </w:r>
    </w:p>
    <w:p w:rsidR="00892445" w:rsidRPr="00C87F19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 xml:space="preserve">netto ….........................................zł  słownie ….................................................................................. </w:t>
      </w:r>
    </w:p>
    <w:p w:rsidR="00892445" w:rsidRPr="00C87F19" w:rsidRDefault="00892445" w:rsidP="00042812">
      <w:pPr>
        <w:pStyle w:val="BodyText"/>
        <w:tabs>
          <w:tab w:val="left" w:pos="9614"/>
        </w:tabs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Pr="00C87F19" w:rsidRDefault="00892445" w:rsidP="00042812">
      <w:pPr>
        <w:pStyle w:val="BodyText"/>
        <w:tabs>
          <w:tab w:val="left" w:pos="9614"/>
        </w:tabs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VAT …......% tj. ............................zł  słownie …..................................................................................</w:t>
      </w:r>
    </w:p>
    <w:p w:rsidR="00892445" w:rsidRPr="00C87F19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Pr="00C87F19" w:rsidRDefault="00892445" w:rsidP="00042812">
      <w:pPr>
        <w:pStyle w:val="Default"/>
        <w:spacing w:line="360" w:lineRule="auto"/>
        <w:ind w:right="-284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brutto ….........................................zł słownie …............................................................................................</w:t>
      </w:r>
    </w:p>
    <w:p w:rsidR="00892445" w:rsidRPr="00C80833" w:rsidRDefault="00892445" w:rsidP="00040F8C">
      <w:pPr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  <w:r w:rsidRPr="00C80833">
        <w:rPr>
          <w:rFonts w:ascii="Calibri" w:hAnsi="Calibri" w:cs="Calibri"/>
          <w:sz w:val="22"/>
          <w:szCs w:val="22"/>
        </w:rPr>
        <w:t>2.</w:t>
      </w:r>
      <w:r w:rsidRPr="00C80833">
        <w:rPr>
          <w:rFonts w:ascii="Calibri" w:hAnsi="Calibri" w:cs="Calibri"/>
          <w:sz w:val="22"/>
          <w:szCs w:val="22"/>
        </w:rPr>
        <w:tab/>
        <w:t xml:space="preserve">Świadczenie usługi gwarancyjnej i utrzymaniowej dla Aplikacji WORD będzie realizowane przez minimalny okres określony w SIWZ tj. 2 lata od dnia zawarcia umowy.  </w:t>
      </w:r>
    </w:p>
    <w:p w:rsidR="00892445" w:rsidRPr="00C80833" w:rsidRDefault="00892445" w:rsidP="00040F8C">
      <w:pPr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  <w:r w:rsidRPr="00C80833">
        <w:rPr>
          <w:rFonts w:ascii="Calibri" w:hAnsi="Calibri" w:cs="Calibri"/>
          <w:sz w:val="22"/>
          <w:szCs w:val="22"/>
        </w:rPr>
        <w:t>2a.*</w:t>
      </w:r>
      <w:r w:rsidRPr="00C80833">
        <w:rPr>
          <w:rFonts w:ascii="Calibri" w:hAnsi="Calibri" w:cs="Calibri"/>
          <w:sz w:val="22"/>
          <w:szCs w:val="22"/>
        </w:rPr>
        <w:tab/>
        <w:t>Świadczenie usługi gwarancyjnej i utrzymaniowej dla Aplikacji WORD będzie realizowane przez dodatkowy okres  …………….roku/lat*, po okresie obowiązywania minimalnego okresu gwarancji.</w:t>
      </w:r>
    </w:p>
    <w:p w:rsidR="00892445" w:rsidRDefault="00892445" w:rsidP="00042812">
      <w:pPr>
        <w:spacing w:line="360" w:lineRule="auto"/>
        <w:ind w:left="425" w:right="-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92445" w:rsidRPr="00C87F19" w:rsidRDefault="00892445" w:rsidP="00042812">
      <w:pPr>
        <w:spacing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b/>
          <w:bCs/>
          <w:sz w:val="22"/>
          <w:szCs w:val="22"/>
        </w:rPr>
        <w:t xml:space="preserve">Składając niniejszą ofertę oświadczam, iż: 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Wyżej wskazana kwota stanowi cenę całkowitą oferty wraz z wszystkimi kosztami oraz opłatami niezbędnymi dla realizacji zamówienia, a także kosztem niezbędnych materiałów i narzędzi.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Spełniam warunki określone w art. 22 ust. 1 ustawy Prawo zamówień publicznych.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color w:val="00B050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Zapoznałem się z Specyfikacją Istotnych Warunków Zamówienia i akceptuję jej treść.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color w:val="00B050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Zamówienie zrealizuję sam*/ z udziałem podwykonawców*</w:t>
      </w:r>
    </w:p>
    <w:p w:rsidR="00892445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W przypadku zamiaru przekazania do wykonania części zamówienia podwykonawcom niniejszym wskazuję jakie czynności wchodzące w skład  przedmiotu zamówienia będą przez nich wykonywane:</w:t>
      </w:r>
      <w:r>
        <w:rPr>
          <w:rFonts w:ascii="Calibri" w:hAnsi="Calibri" w:cs="Calibri"/>
          <w:sz w:val="22"/>
          <w:szCs w:val="22"/>
        </w:rPr>
        <w:t xml:space="preserve"> </w:t>
      </w:r>
      <w:r w:rsidRPr="00C87F1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92445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92445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92445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92445" w:rsidRPr="00C87F19" w:rsidRDefault="00892445" w:rsidP="00042812">
      <w:pPr>
        <w:pStyle w:val="BodyText"/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 xml:space="preserve">Akceptuję projekt umowy i zobowiązuję się do jej podpisania na warunkach zawartych                          w Specyfikacji Istotnych Warunków Zamówienia, w miejscu i terminie wskazanym przez Zamawiającego. 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Oświadczam dodatkowo, iż znam treść prz</w:t>
      </w:r>
      <w:r>
        <w:rPr>
          <w:rFonts w:ascii="Calibri" w:hAnsi="Calibri" w:cs="Calibri"/>
          <w:sz w:val="22"/>
          <w:szCs w:val="22"/>
        </w:rPr>
        <w:t>episów wymienionych w cz. III. 1.1</w:t>
      </w:r>
      <w:r w:rsidRPr="00C87F19">
        <w:rPr>
          <w:rFonts w:ascii="Calibri" w:hAnsi="Calibri" w:cs="Calibri"/>
          <w:sz w:val="22"/>
          <w:szCs w:val="22"/>
        </w:rPr>
        <w:t xml:space="preserve"> SIWZ i że oferowany przeze mnie przedmiot zamówienia zapewnia pełną zgodność z niniejszymi przepisami.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 xml:space="preserve">Oświadczam, że wniesione zostało przez mnie wadium w formie ……………. </w:t>
      </w:r>
    </w:p>
    <w:p w:rsidR="00892445" w:rsidRPr="00C87F19" w:rsidRDefault="00892445" w:rsidP="00042812">
      <w:pPr>
        <w:pStyle w:val="BodyText"/>
        <w:numPr>
          <w:ilvl w:val="0"/>
          <w:numId w:val="1"/>
        </w:numPr>
        <w:spacing w:after="0" w:line="36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Oświadczam nadto, iż wskazane przeze mnie informacje i załączone dokumenty odzwierciedlają rzeczywisty stan prawny i faktyczny.</w:t>
      </w:r>
    </w:p>
    <w:p w:rsidR="00892445" w:rsidRPr="00C87F19" w:rsidRDefault="00892445" w:rsidP="00042812">
      <w:pPr>
        <w:pStyle w:val="BodyText"/>
        <w:spacing w:after="0" w:line="360" w:lineRule="auto"/>
        <w:ind w:left="425" w:right="-284"/>
        <w:jc w:val="both"/>
        <w:rPr>
          <w:rFonts w:ascii="Calibri" w:hAnsi="Calibri" w:cs="Calibri"/>
          <w:strike/>
          <w:sz w:val="22"/>
          <w:szCs w:val="22"/>
        </w:rPr>
      </w:pPr>
    </w:p>
    <w:p w:rsidR="00892445" w:rsidRDefault="00892445" w:rsidP="00042812">
      <w:pPr>
        <w:pStyle w:val="BodyText"/>
        <w:spacing w:after="0"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*niepotrzebne proszę skreślić</w:t>
      </w:r>
    </w:p>
    <w:p w:rsidR="00892445" w:rsidRPr="00C87F19" w:rsidRDefault="00892445" w:rsidP="00042812">
      <w:pPr>
        <w:pStyle w:val="BodyText"/>
        <w:spacing w:after="0" w:line="360" w:lineRule="auto"/>
        <w:ind w:left="425"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7F621C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…....................... dnia …...........................</w:t>
      </w:r>
    </w:p>
    <w:p w:rsidR="00892445" w:rsidRDefault="00892445" w:rsidP="007F621C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  <w:t>…....................................................</w:t>
      </w:r>
      <w:r w:rsidRPr="00C87F19">
        <w:rPr>
          <w:rFonts w:ascii="Calibri" w:hAnsi="Calibri" w:cs="Calibri"/>
          <w:sz w:val="22"/>
          <w:szCs w:val="22"/>
        </w:rPr>
        <w:tab/>
      </w:r>
    </w:p>
    <w:p w:rsidR="00892445" w:rsidRDefault="00892445" w:rsidP="007F621C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</w:t>
      </w:r>
      <w:r w:rsidRPr="00C87F19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C87F19">
        <w:rPr>
          <w:rFonts w:ascii="Calibri" w:hAnsi="Calibri" w:cs="Calibri"/>
          <w:sz w:val="22"/>
          <w:szCs w:val="22"/>
        </w:rPr>
        <w:t>podpis osób uprawnionych</w:t>
      </w:r>
    </w:p>
    <w:p w:rsidR="00892445" w:rsidRDefault="00892445" w:rsidP="007F621C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do reprezentowania </w:t>
      </w:r>
      <w:r w:rsidRPr="00C87F19">
        <w:rPr>
          <w:rFonts w:ascii="Calibri" w:hAnsi="Calibri" w:cs="Calibri"/>
          <w:sz w:val="22"/>
          <w:szCs w:val="22"/>
        </w:rPr>
        <w:t xml:space="preserve">Wykonawcy </w:t>
      </w:r>
    </w:p>
    <w:p w:rsidR="00892445" w:rsidRPr="00C87F19" w:rsidRDefault="00892445" w:rsidP="007F621C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</w:t>
      </w:r>
      <w:r w:rsidRPr="00C87F19">
        <w:rPr>
          <w:rFonts w:ascii="Calibri" w:hAnsi="Calibri" w:cs="Calibri"/>
          <w:sz w:val="22"/>
          <w:szCs w:val="22"/>
        </w:rPr>
        <w:t>lub jego pełnomocnika)</w:t>
      </w:r>
    </w:p>
    <w:p w:rsidR="00892445" w:rsidRDefault="00892445" w:rsidP="00040F8C">
      <w:pPr>
        <w:rPr>
          <w:rFonts w:ascii="Calibri" w:hAnsi="Calibri" w:cs="Calibri"/>
          <w:sz w:val="22"/>
          <w:szCs w:val="22"/>
        </w:rPr>
      </w:pPr>
    </w:p>
    <w:p w:rsidR="00892445" w:rsidRDefault="00892445" w:rsidP="00040F8C">
      <w:pPr>
        <w:rPr>
          <w:rFonts w:ascii="Calibri" w:hAnsi="Calibri" w:cs="Calibri"/>
          <w:sz w:val="22"/>
          <w:szCs w:val="22"/>
        </w:rPr>
      </w:pPr>
    </w:p>
    <w:p w:rsidR="00892445" w:rsidRDefault="00892445" w:rsidP="00040F8C">
      <w:pPr>
        <w:rPr>
          <w:rFonts w:ascii="Calibri" w:hAnsi="Calibri" w:cs="Calibri"/>
          <w:sz w:val="22"/>
          <w:szCs w:val="22"/>
        </w:rPr>
      </w:pPr>
    </w:p>
    <w:p w:rsidR="00892445" w:rsidRDefault="00892445" w:rsidP="00040F8C">
      <w:pPr>
        <w:rPr>
          <w:rFonts w:ascii="Calibri" w:hAnsi="Calibri" w:cs="Calibri"/>
          <w:sz w:val="22"/>
          <w:szCs w:val="22"/>
        </w:rPr>
      </w:pPr>
    </w:p>
    <w:p w:rsidR="00892445" w:rsidRDefault="00892445" w:rsidP="00040F8C">
      <w:pPr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…………………………............</w:t>
      </w:r>
    </w:p>
    <w:p w:rsidR="00892445" w:rsidRDefault="00892445" w:rsidP="0027741B">
      <w:pPr>
        <w:keepNext/>
        <w:autoSpaceDE w:val="0"/>
        <w:spacing w:line="360" w:lineRule="auto"/>
        <w:ind w:left="-284" w:right="-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</w:t>
      </w:r>
      <w:r>
        <w:rPr>
          <w:rFonts w:eastAsia="Times New Roman"/>
          <w:sz w:val="22"/>
          <w:szCs w:val="22"/>
        </w:rPr>
        <w:t xml:space="preserve">ęć </w:t>
      </w:r>
      <w:r>
        <w:rPr>
          <w:i/>
          <w:iCs/>
          <w:sz w:val="22"/>
          <w:szCs w:val="22"/>
        </w:rPr>
        <w:t>firmowa Wykonawcy)</w:t>
      </w:r>
    </w:p>
    <w:p w:rsidR="00892445" w:rsidRDefault="00892445" w:rsidP="0027741B">
      <w:pPr>
        <w:widowControl/>
        <w:tabs>
          <w:tab w:val="left" w:pos="851"/>
        </w:tabs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92445" w:rsidRDefault="00892445" w:rsidP="0027741B">
      <w:pPr>
        <w:widowControl/>
        <w:tabs>
          <w:tab w:val="left" w:pos="851"/>
        </w:tabs>
        <w:overflowPunct w:val="0"/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892445" w:rsidRDefault="00892445" w:rsidP="0027741B">
      <w:pPr>
        <w:widowControl/>
        <w:tabs>
          <w:tab w:val="left" w:pos="851"/>
        </w:tabs>
        <w:overflowPunct w:val="0"/>
        <w:autoSpaceDE w:val="0"/>
        <w:jc w:val="center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>o dostępności funkcjonalności</w:t>
      </w:r>
    </w:p>
    <w:p w:rsidR="00892445" w:rsidRPr="00141718" w:rsidRDefault="00892445" w:rsidP="0027741B">
      <w:pPr>
        <w:widowControl/>
        <w:tabs>
          <w:tab w:val="left" w:pos="851"/>
        </w:tabs>
        <w:overflowPunct w:val="0"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892445" w:rsidRPr="00141718" w:rsidRDefault="00892445" w:rsidP="0027741B">
      <w:pPr>
        <w:widowControl/>
        <w:tabs>
          <w:tab w:val="left" w:pos="851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141718">
        <w:rPr>
          <w:rFonts w:ascii="Calibri" w:hAnsi="Calibri" w:cs="Calibri"/>
          <w:sz w:val="22"/>
          <w:szCs w:val="22"/>
        </w:rPr>
        <w:t xml:space="preserve">Niniejszym oświadczam, że </w:t>
      </w:r>
      <w:r>
        <w:rPr>
          <w:rFonts w:ascii="Calibri" w:hAnsi="Calibri" w:cs="Calibri"/>
          <w:sz w:val="22"/>
          <w:szCs w:val="22"/>
        </w:rPr>
        <w:t>zostaną dostarczone w pełni działające co najmniej funkcjonalności STW</w:t>
      </w:r>
      <w:r w:rsidRPr="0014171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5668"/>
        <w:gridCol w:w="1559"/>
        <w:gridCol w:w="1449"/>
      </w:tblGrid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Funkcjonalność opisana w SIWZ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Dostępność </w:t>
            </w:r>
            <w:r w:rsidRPr="002746D5">
              <w:rPr>
                <w:rFonts w:ascii="Calibri" w:hAnsi="Calibri" w:cs="Calibri"/>
                <w:sz w:val="22"/>
                <w:szCs w:val="22"/>
              </w:rPr>
              <w:br/>
              <w:t xml:space="preserve">w dniu </w:t>
            </w:r>
            <w:r w:rsidRPr="002746D5">
              <w:rPr>
                <w:rFonts w:ascii="Calibri" w:hAnsi="Calibri" w:cs="Calibri"/>
                <w:sz w:val="22"/>
                <w:szCs w:val="22"/>
              </w:rPr>
              <w:br/>
              <w:t>wdrożenia</w:t>
            </w:r>
          </w:p>
        </w:tc>
        <w:tc>
          <w:tcPr>
            <w:tcW w:w="1449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Dostępność nie później niż 45 dni od wdrożenia 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Realizacja egzaminu teoretycznego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b/>
                <w:bCs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Losowanie i rozliczanie egzaminu praktycznego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b/>
                <w:bCs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Realizacja zapisów kandydatów na egzaminy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b/>
                <w:bCs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Planowanie i zarządzanie egzaminami i infrastrukturą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Raportowanie, statystyki i analizy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b/>
                <w:bCs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Aplikacja dla kierownictwa WORD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b/>
                <w:bCs/>
              </w:rPr>
            </w:pPr>
            <w:r w:rsidRPr="002746D5">
              <w:rPr>
                <w:rFonts w:ascii="Calibri" w:hAnsi="Calibri" w:cs="Calibri"/>
                <w:b/>
                <w:bCs/>
                <w:sz w:val="22"/>
                <w:szCs w:val="22"/>
              </w:rPr>
              <w:t>(wymaganie : bardzo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Zarządzanie finansową obsługą systemu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i/>
                <w:iCs/>
              </w:rPr>
            </w:pPr>
            <w:r w:rsidRPr="002746D5">
              <w:rPr>
                <w:rFonts w:ascii="Calibri" w:hAnsi="Calibri" w:cs="Calibri"/>
                <w:i/>
                <w:iCs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Internetowy portal rezerwacji egzaminów i dokonywania płatności.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i/>
                <w:iCs/>
              </w:rPr>
            </w:pPr>
            <w:r w:rsidRPr="002746D5">
              <w:rPr>
                <w:rFonts w:ascii="Calibri" w:hAnsi="Calibri" w:cs="Calibri"/>
                <w:i/>
                <w:iCs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Obsługa reklamacji na przebieg egzaminów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i/>
                <w:iCs/>
              </w:rPr>
            </w:pPr>
            <w:r w:rsidRPr="002746D5">
              <w:rPr>
                <w:rFonts w:ascii="Calibri" w:hAnsi="Calibri" w:cs="Calibri"/>
                <w:i/>
                <w:iCs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</w:tr>
      <w:tr w:rsidR="00892445">
        <w:tc>
          <w:tcPr>
            <w:tcW w:w="536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668" w:type="dxa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both"/>
              <w:rPr>
                <w:rFonts w:ascii="Calibri" w:hAnsi="Calibri" w:cs="Calibri"/>
              </w:rPr>
            </w:pPr>
            <w:r w:rsidRPr="002746D5">
              <w:rPr>
                <w:rFonts w:ascii="Calibri" w:hAnsi="Calibri" w:cs="Calibri"/>
                <w:sz w:val="22"/>
                <w:szCs w:val="22"/>
              </w:rPr>
              <w:t xml:space="preserve">Prezentator </w:t>
            </w:r>
          </w:p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right"/>
              <w:rPr>
                <w:rFonts w:ascii="Calibri" w:hAnsi="Calibri" w:cs="Calibri"/>
                <w:i/>
                <w:iCs/>
              </w:rPr>
            </w:pPr>
            <w:r w:rsidRPr="002746D5">
              <w:rPr>
                <w:rFonts w:ascii="Calibri" w:hAnsi="Calibri" w:cs="Calibri"/>
                <w:i/>
                <w:iCs/>
                <w:sz w:val="22"/>
                <w:szCs w:val="22"/>
              </w:rPr>
              <w:t>(wymaganie : ważne)</w:t>
            </w:r>
          </w:p>
        </w:tc>
        <w:tc>
          <w:tcPr>
            <w:tcW w:w="155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9" w:type="dxa"/>
            <w:vAlign w:val="center"/>
          </w:tcPr>
          <w:p w:rsidR="00892445" w:rsidRPr="002746D5" w:rsidRDefault="00892445" w:rsidP="00367184">
            <w:pPr>
              <w:widowControl/>
              <w:tabs>
                <w:tab w:val="left" w:pos="851"/>
              </w:tabs>
              <w:overflowPunct w:val="0"/>
              <w:autoSpaceDE w:val="0"/>
              <w:jc w:val="center"/>
              <w:rPr>
                <w:rFonts w:ascii="Calibri" w:hAnsi="Calibri" w:cs="Calibri"/>
              </w:rPr>
            </w:pPr>
          </w:p>
        </w:tc>
      </w:tr>
    </w:tbl>
    <w:p w:rsidR="00892445" w:rsidRPr="00141718" w:rsidRDefault="00892445" w:rsidP="0027741B">
      <w:pPr>
        <w:widowControl/>
        <w:tabs>
          <w:tab w:val="left" w:pos="851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892445" w:rsidRPr="00141718" w:rsidRDefault="00892445" w:rsidP="0027741B">
      <w:pPr>
        <w:widowControl/>
        <w:tabs>
          <w:tab w:val="left" w:pos="851"/>
        </w:tabs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 wpisać w odpowiednią rubrykę słowo TAK, NIE lub ---.</w:t>
      </w: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</w:p>
    <w:p w:rsidR="00892445" w:rsidRDefault="00892445" w:rsidP="0027741B">
      <w:pPr>
        <w:pStyle w:val="BodyText"/>
        <w:spacing w:after="0"/>
        <w:ind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>…....................... dnia …...........................</w:t>
      </w:r>
    </w:p>
    <w:p w:rsidR="00892445" w:rsidRDefault="00892445" w:rsidP="0027741B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 w:rsidRPr="00C87F19">
        <w:rPr>
          <w:rFonts w:ascii="Calibri" w:hAnsi="Calibri" w:cs="Calibri"/>
          <w:sz w:val="22"/>
          <w:szCs w:val="22"/>
        </w:rPr>
        <w:tab/>
      </w:r>
      <w:r w:rsidRPr="00C87F19">
        <w:rPr>
          <w:rFonts w:ascii="Calibri" w:hAnsi="Calibri" w:cs="Calibri"/>
          <w:sz w:val="22"/>
          <w:szCs w:val="22"/>
        </w:rPr>
        <w:tab/>
        <w:t>…....................................................</w:t>
      </w:r>
      <w:r w:rsidRPr="00C87F19">
        <w:rPr>
          <w:rFonts w:ascii="Calibri" w:hAnsi="Calibri" w:cs="Calibri"/>
          <w:sz w:val="22"/>
          <w:szCs w:val="22"/>
        </w:rPr>
        <w:tab/>
      </w:r>
    </w:p>
    <w:p w:rsidR="00892445" w:rsidRDefault="00892445" w:rsidP="0027741B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</w:t>
      </w:r>
      <w:r w:rsidRPr="00C87F19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C87F19">
        <w:rPr>
          <w:rFonts w:ascii="Calibri" w:hAnsi="Calibri" w:cs="Calibri"/>
          <w:sz w:val="22"/>
          <w:szCs w:val="22"/>
        </w:rPr>
        <w:t>podpis osób uprawnionych</w:t>
      </w:r>
    </w:p>
    <w:p w:rsidR="00892445" w:rsidRDefault="00892445" w:rsidP="0027741B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do reprezentowania </w:t>
      </w:r>
      <w:r w:rsidRPr="00C87F19">
        <w:rPr>
          <w:rFonts w:ascii="Calibri" w:hAnsi="Calibri" w:cs="Calibri"/>
          <w:sz w:val="22"/>
          <w:szCs w:val="22"/>
        </w:rPr>
        <w:t xml:space="preserve">Wykonawcy </w:t>
      </w:r>
    </w:p>
    <w:p w:rsidR="00892445" w:rsidRPr="00C87F19" w:rsidRDefault="00892445" w:rsidP="0027741B">
      <w:pPr>
        <w:pStyle w:val="BodyText"/>
        <w:spacing w:after="0"/>
        <w:ind w:left="5103" w:righ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</w:t>
      </w:r>
      <w:r w:rsidRPr="00C87F19">
        <w:rPr>
          <w:rFonts w:ascii="Calibri" w:hAnsi="Calibri" w:cs="Calibri"/>
          <w:sz w:val="22"/>
          <w:szCs w:val="22"/>
        </w:rPr>
        <w:t>lub jego pełnomocnika)</w:t>
      </w:r>
    </w:p>
    <w:p w:rsidR="00892445" w:rsidRPr="00C87F19" w:rsidRDefault="00892445" w:rsidP="00040F8C">
      <w:pPr>
        <w:rPr>
          <w:rFonts w:ascii="Calibri" w:hAnsi="Calibri" w:cs="Calibri"/>
          <w:sz w:val="22"/>
          <w:szCs w:val="22"/>
        </w:rPr>
      </w:pPr>
    </w:p>
    <w:sectPr w:rsidR="00892445" w:rsidRPr="00C87F19" w:rsidSect="00C8083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45" w:rsidRDefault="00892445" w:rsidP="00E17362">
      <w:r>
        <w:separator/>
      </w:r>
    </w:p>
  </w:endnote>
  <w:endnote w:type="continuationSeparator" w:id="0">
    <w:p w:rsidR="00892445" w:rsidRDefault="00892445" w:rsidP="00E1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5" w:rsidRDefault="00892445" w:rsidP="001637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92445" w:rsidRDefault="00892445" w:rsidP="002774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45" w:rsidRDefault="00892445" w:rsidP="00E17362">
      <w:r>
        <w:separator/>
      </w:r>
    </w:p>
  </w:footnote>
  <w:footnote w:type="continuationSeparator" w:id="0">
    <w:p w:rsidR="00892445" w:rsidRDefault="00892445" w:rsidP="00E1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5" w:rsidRDefault="00892445" w:rsidP="0016375B">
    <w:pPr>
      <w:spacing w:line="360" w:lineRule="auto"/>
      <w:ind w:left="-284" w:right="-284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1 do SIWZ</w:t>
    </w:r>
  </w:p>
  <w:p w:rsidR="00892445" w:rsidRPr="0027741B" w:rsidRDefault="00892445" w:rsidP="0016375B">
    <w:pPr>
      <w:pStyle w:val="Default"/>
      <w:ind w:right="-284"/>
      <w:jc w:val="right"/>
      <w:rPr>
        <w:rFonts w:ascii="Calibri" w:hAnsi="Calibri" w:cs="Calibri"/>
        <w:sz w:val="20"/>
        <w:szCs w:val="20"/>
      </w:rPr>
    </w:pPr>
    <w:r w:rsidRPr="0027741B">
      <w:rPr>
        <w:rFonts w:ascii="Calibri" w:hAnsi="Calibri" w:cs="Calibri"/>
        <w:sz w:val="20"/>
        <w:szCs w:val="20"/>
      </w:rPr>
      <w:t xml:space="preserve">znak postępowania: </w:t>
    </w:r>
    <w:r w:rsidRPr="0027741B">
      <w:rPr>
        <w:rFonts w:ascii="Calibri" w:hAnsi="Calibri" w:cs="Calibri"/>
        <w:sz w:val="20"/>
        <w:szCs w:val="20"/>
        <w:lang w:eastAsia="pl-PL"/>
      </w:rPr>
      <w:t>ZP/STW/12/15</w:t>
    </w:r>
  </w:p>
  <w:p w:rsidR="00892445" w:rsidRDefault="008924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45" w:rsidRDefault="00892445" w:rsidP="00AA71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2445" w:rsidRDefault="00892445" w:rsidP="0016375B">
    <w:pPr>
      <w:spacing w:line="360" w:lineRule="auto"/>
      <w:ind w:left="-284" w:right="360"/>
      <w:jc w:val="right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1 do SIWZ</w:t>
    </w:r>
  </w:p>
  <w:p w:rsidR="00892445" w:rsidRPr="0027741B" w:rsidRDefault="00892445" w:rsidP="0027741B">
    <w:pPr>
      <w:pStyle w:val="Default"/>
      <w:ind w:right="-284"/>
      <w:jc w:val="right"/>
      <w:rPr>
        <w:rFonts w:ascii="Calibri" w:hAnsi="Calibri" w:cs="Calibri"/>
        <w:sz w:val="20"/>
        <w:szCs w:val="20"/>
      </w:rPr>
    </w:pPr>
    <w:r w:rsidRPr="0027741B">
      <w:rPr>
        <w:rFonts w:ascii="Calibri" w:hAnsi="Calibri" w:cs="Calibri"/>
        <w:sz w:val="20"/>
        <w:szCs w:val="20"/>
      </w:rPr>
      <w:t xml:space="preserve">znak postępowania: </w:t>
    </w:r>
    <w:r w:rsidRPr="0027741B">
      <w:rPr>
        <w:rFonts w:ascii="Calibri" w:hAnsi="Calibri" w:cs="Calibri"/>
        <w:sz w:val="20"/>
        <w:szCs w:val="20"/>
        <w:lang w:eastAsia="pl-PL"/>
      </w:rPr>
      <w:t>ZP/STW/12/15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64E1"/>
    <w:multiLevelType w:val="hybridMultilevel"/>
    <w:tmpl w:val="0ECE7984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812"/>
    <w:rsid w:val="00040F8C"/>
    <w:rsid w:val="00042812"/>
    <w:rsid w:val="0008648A"/>
    <w:rsid w:val="00141718"/>
    <w:rsid w:val="0016351D"/>
    <w:rsid w:val="0016375B"/>
    <w:rsid w:val="001A1940"/>
    <w:rsid w:val="00235268"/>
    <w:rsid w:val="002746D5"/>
    <w:rsid w:val="0027741B"/>
    <w:rsid w:val="002F2068"/>
    <w:rsid w:val="00336EE2"/>
    <w:rsid w:val="00367184"/>
    <w:rsid w:val="003B600B"/>
    <w:rsid w:val="004C40AB"/>
    <w:rsid w:val="004E0365"/>
    <w:rsid w:val="005A3F2C"/>
    <w:rsid w:val="005B3EB5"/>
    <w:rsid w:val="005F28FA"/>
    <w:rsid w:val="007F621C"/>
    <w:rsid w:val="00830ABC"/>
    <w:rsid w:val="00862A00"/>
    <w:rsid w:val="00877AF9"/>
    <w:rsid w:val="00892445"/>
    <w:rsid w:val="009669B4"/>
    <w:rsid w:val="00A450DB"/>
    <w:rsid w:val="00AA7126"/>
    <w:rsid w:val="00AB25D5"/>
    <w:rsid w:val="00BD7737"/>
    <w:rsid w:val="00C80833"/>
    <w:rsid w:val="00C87F19"/>
    <w:rsid w:val="00CF413F"/>
    <w:rsid w:val="00D51848"/>
    <w:rsid w:val="00DF6F30"/>
    <w:rsid w:val="00E1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1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812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812"/>
    <w:rPr>
      <w:rFonts w:ascii="Calibri" w:hAnsi="Calibri" w:cs="Calibri"/>
      <w:b/>
      <w:bCs/>
      <w:kern w:val="1"/>
      <w:sz w:val="25"/>
      <w:szCs w:val="25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042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2812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"/>
    <w:uiPriority w:val="99"/>
    <w:rsid w:val="00042812"/>
    <w:pPr>
      <w:autoSpaceDE w:val="0"/>
    </w:pPr>
    <w:rPr>
      <w:rFonts w:eastAsia="Times New Roman"/>
      <w:color w:val="000000"/>
    </w:rPr>
  </w:style>
  <w:style w:type="paragraph" w:styleId="Header">
    <w:name w:val="header"/>
    <w:basedOn w:val="Normal"/>
    <w:link w:val="HeaderChar"/>
    <w:uiPriority w:val="99"/>
    <w:rsid w:val="00E173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36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E173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36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04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F8C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styleId="PageNumber">
    <w:name w:val="page number"/>
    <w:basedOn w:val="DefaultParagraphFont"/>
    <w:uiPriority w:val="99"/>
    <w:rsid w:val="0027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805</Words>
  <Characters>4836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.</cp:lastModifiedBy>
  <cp:revision>2</cp:revision>
  <cp:lastPrinted>2015-10-16T09:30:00Z</cp:lastPrinted>
  <dcterms:created xsi:type="dcterms:W3CDTF">2015-10-16T09:31:00Z</dcterms:created>
  <dcterms:modified xsi:type="dcterms:W3CDTF">2015-10-16T09:31:00Z</dcterms:modified>
</cp:coreProperties>
</file>