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B562" w14:textId="77777777" w:rsidR="009E7554" w:rsidRDefault="009E7554" w:rsidP="009E7554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14:paraId="20981F6F" w14:textId="4AE1246C" w:rsidR="009E7554" w:rsidRPr="00500800" w:rsidRDefault="009E7554" w:rsidP="009E7554">
      <w:pPr>
        <w:jc w:val="right"/>
        <w:rPr>
          <w:rFonts w:ascii="Times New Roman" w:hAnsi="Times New Roman"/>
          <w:sz w:val="20"/>
          <w:szCs w:val="20"/>
        </w:rPr>
      </w:pPr>
      <w:r w:rsidRPr="00500800">
        <w:rPr>
          <w:rFonts w:ascii="Times New Roman" w:hAnsi="Times New Roman"/>
          <w:sz w:val="20"/>
          <w:szCs w:val="20"/>
        </w:rPr>
        <w:t>Katowice</w:t>
      </w:r>
      <w:r>
        <w:rPr>
          <w:rFonts w:ascii="Times New Roman" w:hAnsi="Times New Roman"/>
          <w:sz w:val="20"/>
          <w:szCs w:val="20"/>
        </w:rPr>
        <w:t xml:space="preserve"> </w:t>
      </w:r>
      <w:r w:rsidR="00587E67">
        <w:rPr>
          <w:rFonts w:ascii="Times New Roman" w:hAnsi="Times New Roman"/>
          <w:sz w:val="20"/>
          <w:szCs w:val="20"/>
        </w:rPr>
        <w:t>8</w:t>
      </w:r>
      <w:r w:rsidRPr="00500800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500800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2</w:t>
      </w:r>
      <w:r w:rsidRPr="00500800">
        <w:rPr>
          <w:rFonts w:ascii="Times New Roman" w:hAnsi="Times New Roman"/>
          <w:sz w:val="20"/>
          <w:szCs w:val="20"/>
        </w:rPr>
        <w:t xml:space="preserve"> r.</w:t>
      </w:r>
    </w:p>
    <w:p w14:paraId="5E16A966" w14:textId="4C553A09" w:rsidR="009B51B5" w:rsidRPr="009E7554" w:rsidRDefault="009E7554" w:rsidP="00DE7886">
      <w:pPr>
        <w:spacing w:after="0" w:line="360" w:lineRule="auto"/>
        <w:rPr>
          <w:rFonts w:ascii="Times New Roman" w:hAnsi="Times New Roman" w:cs="Times New Roman"/>
          <w:iCs/>
          <w:sz w:val="20"/>
        </w:rPr>
      </w:pPr>
      <w:r w:rsidRPr="009E7554">
        <w:rPr>
          <w:rFonts w:ascii="Times New Roman" w:hAnsi="Times New Roman" w:cs="Times New Roman"/>
          <w:iCs/>
          <w:sz w:val="20"/>
        </w:rPr>
        <w:t>AT-ZP.261.32.</w:t>
      </w:r>
      <w:r>
        <w:rPr>
          <w:rFonts w:ascii="Times New Roman" w:hAnsi="Times New Roman" w:cs="Times New Roman"/>
          <w:iCs/>
          <w:sz w:val="20"/>
        </w:rPr>
        <w:t>3</w:t>
      </w:r>
      <w:r w:rsidRPr="009E7554">
        <w:rPr>
          <w:rFonts w:ascii="Times New Roman" w:hAnsi="Times New Roman" w:cs="Times New Roman"/>
          <w:iCs/>
          <w:sz w:val="20"/>
        </w:rPr>
        <w:t>.2022.ID</w:t>
      </w:r>
    </w:p>
    <w:p w14:paraId="5BCA3950" w14:textId="74C4E558" w:rsidR="00B0312D" w:rsidRPr="009E7554" w:rsidRDefault="002638FF" w:rsidP="00B0312D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9E7554">
        <w:rPr>
          <w:rFonts w:ascii="Times New Roman" w:hAnsi="Times New Roman" w:cs="Times New Roman"/>
          <w:b/>
          <w:szCs w:val="28"/>
        </w:rPr>
        <w:t>Zapytanie ofertowe</w:t>
      </w:r>
    </w:p>
    <w:p w14:paraId="799A86BE" w14:textId="3D539BCD" w:rsidR="00A53A99" w:rsidRDefault="008F4E3E" w:rsidP="00B64FAF">
      <w:pPr>
        <w:spacing w:before="48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38FF">
        <w:rPr>
          <w:rFonts w:ascii="Times New Roman" w:hAnsi="Times New Roman" w:cs="Times New Roman"/>
          <w:sz w:val="20"/>
          <w:szCs w:val="20"/>
        </w:rPr>
        <w:t>Zamawiający: Wojewódzki Ośrodek Ruchu Drogowego w Katowicach, zaprasza do złożenia oferty na</w:t>
      </w:r>
      <w:r w:rsidR="006C4B62">
        <w:rPr>
          <w:rFonts w:ascii="Times New Roman" w:hAnsi="Times New Roman" w:cs="Times New Roman"/>
          <w:sz w:val="20"/>
          <w:szCs w:val="20"/>
        </w:rPr>
        <w:t> </w:t>
      </w:r>
      <w:r w:rsidRPr="002638FF">
        <w:rPr>
          <w:rFonts w:ascii="Times New Roman" w:hAnsi="Times New Roman" w:cs="Times New Roman"/>
          <w:sz w:val="20"/>
          <w:szCs w:val="20"/>
        </w:rPr>
        <w:t xml:space="preserve">wykonanie zadania pod nazwą: </w:t>
      </w:r>
      <w:r w:rsidRPr="002638FF">
        <w:rPr>
          <w:rFonts w:ascii="Times New Roman" w:hAnsi="Times New Roman" w:cs="Times New Roman"/>
          <w:b/>
          <w:bCs/>
          <w:sz w:val="20"/>
          <w:szCs w:val="20"/>
        </w:rPr>
        <w:t>„Dostawa fabrycznie nowych komórkowych aparatów telefonicznych na potrzeby Wojewódzki</w:t>
      </w:r>
      <w:r w:rsidR="00A53A99" w:rsidRPr="002638FF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Pr="002638FF">
        <w:rPr>
          <w:rFonts w:ascii="Times New Roman" w:hAnsi="Times New Roman" w:cs="Times New Roman"/>
          <w:b/>
          <w:bCs/>
          <w:sz w:val="20"/>
          <w:szCs w:val="20"/>
        </w:rPr>
        <w:t xml:space="preserve"> Ośrod</w:t>
      </w:r>
      <w:r w:rsidR="00A53A99" w:rsidRPr="002638FF">
        <w:rPr>
          <w:rFonts w:ascii="Times New Roman" w:hAnsi="Times New Roman" w:cs="Times New Roman"/>
          <w:b/>
          <w:bCs/>
          <w:sz w:val="20"/>
          <w:szCs w:val="20"/>
        </w:rPr>
        <w:t>ka</w:t>
      </w:r>
      <w:r w:rsidRPr="002638FF">
        <w:rPr>
          <w:rFonts w:ascii="Times New Roman" w:hAnsi="Times New Roman" w:cs="Times New Roman"/>
          <w:b/>
          <w:bCs/>
          <w:sz w:val="20"/>
          <w:szCs w:val="20"/>
        </w:rPr>
        <w:t xml:space="preserve"> Ruchu Drogowego w Katowicach” </w:t>
      </w:r>
    </w:p>
    <w:p w14:paraId="7C8B33EA" w14:textId="77777777" w:rsidR="00EC653D" w:rsidRDefault="00EC653D" w:rsidP="00716ECE">
      <w:pPr>
        <w:pStyle w:val="Akapitzlist"/>
        <w:numPr>
          <w:ilvl w:val="0"/>
          <w:numId w:val="15"/>
        </w:numPr>
        <w:spacing w:before="720" w:line="360" w:lineRule="auto"/>
        <w:ind w:left="567" w:hanging="567"/>
        <w:jc w:val="both"/>
      </w:pPr>
      <w:r w:rsidRPr="000D6401">
        <w:t>Opis przedmiotu zamówienia.</w:t>
      </w:r>
    </w:p>
    <w:p w14:paraId="6D74E93E" w14:textId="77777777" w:rsidR="00B266A0" w:rsidRDefault="008F4E3E" w:rsidP="00487C60">
      <w:pPr>
        <w:pStyle w:val="Akapitzlist"/>
        <w:spacing w:line="360" w:lineRule="auto"/>
        <w:ind w:left="0"/>
        <w:jc w:val="both"/>
      </w:pPr>
      <w:r w:rsidRPr="000D6401">
        <w:t>Przedmiotem zamówienia jest dostawa</w:t>
      </w:r>
      <w:r w:rsidR="00B266A0">
        <w:t>:</w:t>
      </w:r>
    </w:p>
    <w:p w14:paraId="3BED3E77" w14:textId="15F3A8A7" w:rsidR="00137DB0" w:rsidRPr="00137DB0" w:rsidRDefault="00137DB0" w:rsidP="00137DB0">
      <w:pPr>
        <w:pStyle w:val="Akapitzlist"/>
        <w:numPr>
          <w:ilvl w:val="0"/>
          <w:numId w:val="29"/>
        </w:numPr>
        <w:spacing w:before="120" w:after="120" w:line="360" w:lineRule="auto"/>
        <w:ind w:left="714" w:hanging="357"/>
        <w:jc w:val="both"/>
        <w:rPr>
          <w:u w:val="single"/>
        </w:rPr>
      </w:pPr>
      <w:r w:rsidRPr="00137DB0">
        <w:rPr>
          <w:u w:val="single"/>
        </w:rPr>
        <w:t>12</w:t>
      </w:r>
      <w:r w:rsidR="001424D9">
        <w:rPr>
          <w:u w:val="single"/>
        </w:rPr>
        <w:t>4</w:t>
      </w:r>
      <w:r w:rsidRPr="00137DB0">
        <w:rPr>
          <w:u w:val="single"/>
        </w:rPr>
        <w:t xml:space="preserve"> sztuk komórkowych aparatów telefonicznych o parametrach nie gorszych niż:</w:t>
      </w:r>
    </w:p>
    <w:p w14:paraId="17823453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>Wyświetlacz: max</w:t>
      </w:r>
      <w:r>
        <w:rPr>
          <w:color w:val="333333"/>
        </w:rPr>
        <w:t> 6,5 cala, IPS, rozdzielczość 1080x2400 pikseli,</w:t>
      </w:r>
    </w:p>
    <w:p w14:paraId="791E0680" w14:textId="77777777" w:rsidR="00137DB0" w:rsidRPr="007D3423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</w:pPr>
      <w:r w:rsidRPr="007D3423">
        <w:t>Sys</w:t>
      </w:r>
      <w:r>
        <w:t>tem operacyjny: min. ANDROID 10</w:t>
      </w:r>
      <w:r w:rsidRPr="007D3423">
        <w:t>,</w:t>
      </w:r>
    </w:p>
    <w:p w14:paraId="0FEC5F1A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>Pamięć wbudowana: min. 64 GB,</w:t>
      </w:r>
    </w:p>
    <w:p w14:paraId="7A0932FF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>Możliwość instalacji kart micro SD o pojemności min. 256 GB,</w:t>
      </w:r>
    </w:p>
    <w:p w14:paraId="4DF65693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>Procesor: min. ośmiordzeniowy,</w:t>
      </w:r>
    </w:p>
    <w:p w14:paraId="7E641BA4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>Pamięć RAM: min. 4 GB,</w:t>
      </w:r>
    </w:p>
    <w:p w14:paraId="61856567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>Menu w języku polskim,</w:t>
      </w:r>
    </w:p>
    <w:p w14:paraId="558FFFF3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>Transmisja danych: Wi-Fi, Bluetooth, LTE,</w:t>
      </w:r>
    </w:p>
    <w:p w14:paraId="105AFDD3" w14:textId="77777777" w:rsidR="00137DB0" w:rsidRPr="0061573D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  <w:rPr>
          <w:rFonts w:ascii="Calibri" w:hAnsi="Calibri" w:cs="Calibri"/>
        </w:rPr>
      </w:pPr>
      <w:r>
        <w:t xml:space="preserve">Aparaty: </w:t>
      </w:r>
    </w:p>
    <w:p w14:paraId="0DC83463" w14:textId="77777777" w:rsidR="00137DB0" w:rsidRDefault="00137DB0" w:rsidP="00137DB0">
      <w:pPr>
        <w:pStyle w:val="Akapitzlist"/>
        <w:spacing w:line="360" w:lineRule="auto"/>
        <w:ind w:left="1287" w:hanging="153"/>
        <w:jc w:val="both"/>
      </w:pPr>
      <w:r>
        <w:t xml:space="preserve">- Aparat przedni: min. 5 </w:t>
      </w:r>
      <w:proofErr w:type="spellStart"/>
      <w:r>
        <w:t>Mpx</w:t>
      </w:r>
      <w:proofErr w:type="spellEnd"/>
      <w:r>
        <w:t>,</w:t>
      </w:r>
    </w:p>
    <w:p w14:paraId="548E7E4C" w14:textId="77777777" w:rsidR="00137DB0" w:rsidRDefault="00137DB0" w:rsidP="00137DB0">
      <w:pPr>
        <w:pStyle w:val="Akapitzlist"/>
        <w:spacing w:line="360" w:lineRule="auto"/>
        <w:ind w:left="1287" w:hanging="153"/>
        <w:jc w:val="both"/>
      </w:pPr>
      <w:r>
        <w:t xml:space="preserve">- Aparat tylny min. 13 + 2 </w:t>
      </w:r>
      <w:proofErr w:type="spellStart"/>
      <w:r>
        <w:t>Mpx</w:t>
      </w:r>
      <w:proofErr w:type="spellEnd"/>
      <w:r>
        <w:t>,</w:t>
      </w:r>
    </w:p>
    <w:p w14:paraId="79901C9F" w14:textId="77777777" w:rsidR="00137DB0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</w:pPr>
      <w:r>
        <w:t>Funkcje telefonu: Standardy wysyłania/odbierania wiadomości: e-mail, MMS, SMS, Tryb głośnomówiący,</w:t>
      </w:r>
    </w:p>
    <w:p w14:paraId="28A6F8FF" w14:textId="77777777" w:rsidR="00137DB0" w:rsidRPr="008B703F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</w:pPr>
      <w:r w:rsidRPr="008B703F">
        <w:t>Technologia: dual SIM,</w:t>
      </w:r>
    </w:p>
    <w:p w14:paraId="28AB2495" w14:textId="77777777" w:rsidR="00137DB0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</w:pPr>
      <w:r>
        <w:t xml:space="preserve">Rodzaj karty SIM: </w:t>
      </w:r>
      <w:proofErr w:type="spellStart"/>
      <w:r>
        <w:t>nano</w:t>
      </w:r>
      <w:proofErr w:type="spellEnd"/>
      <w:r>
        <w:t xml:space="preserve"> SIM, </w:t>
      </w:r>
    </w:p>
    <w:p w14:paraId="48A728B8" w14:textId="77777777" w:rsidR="00137DB0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</w:pPr>
      <w:r>
        <w:t>Funkcje dodatkowe: 3G, 4G LTE, standard IP52, tryb głośnomówiący, Wi-Fi (2.4G/</w:t>
      </w:r>
      <w:proofErr w:type="spellStart"/>
      <w:r>
        <w:t>Hz</w:t>
      </w:r>
      <w:proofErr w:type="spellEnd"/>
      <w:r>
        <w:t xml:space="preserve">) </w:t>
      </w:r>
    </w:p>
    <w:p w14:paraId="4FD1E459" w14:textId="77777777" w:rsidR="00137DB0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</w:pPr>
      <w:r>
        <w:t xml:space="preserve">Obudowa: klasyczna – </w:t>
      </w:r>
      <w:proofErr w:type="spellStart"/>
      <w:r>
        <w:t>ekrandotykowy</w:t>
      </w:r>
      <w:proofErr w:type="spellEnd"/>
      <w:r>
        <w:t>,</w:t>
      </w:r>
    </w:p>
    <w:p w14:paraId="42320B70" w14:textId="77777777" w:rsidR="00137DB0" w:rsidRDefault="00137DB0" w:rsidP="00137DB0">
      <w:pPr>
        <w:pStyle w:val="Akapitzlist"/>
        <w:numPr>
          <w:ilvl w:val="0"/>
          <w:numId w:val="33"/>
        </w:numPr>
        <w:spacing w:line="360" w:lineRule="auto"/>
        <w:ind w:left="1281" w:hanging="572"/>
        <w:jc w:val="both"/>
      </w:pPr>
      <w:r>
        <w:t>Akumulator: li-</w:t>
      </w:r>
      <w:proofErr w:type="spellStart"/>
      <w:r>
        <w:t>ion</w:t>
      </w:r>
      <w:proofErr w:type="spellEnd"/>
      <w:r>
        <w:t xml:space="preserve"> 5000 </w:t>
      </w:r>
      <w:proofErr w:type="spellStart"/>
      <w:r>
        <w:t>mAh</w:t>
      </w:r>
      <w:proofErr w:type="spellEnd"/>
    </w:p>
    <w:p w14:paraId="14EDB11D" w14:textId="77777777" w:rsidR="00137DB0" w:rsidRDefault="00137DB0" w:rsidP="00137DB0">
      <w:pPr>
        <w:pStyle w:val="Akapitzlist"/>
        <w:numPr>
          <w:ilvl w:val="0"/>
          <w:numId w:val="33"/>
        </w:numPr>
        <w:spacing w:after="240" w:line="360" w:lineRule="auto"/>
        <w:ind w:left="1282" w:hanging="573"/>
        <w:jc w:val="both"/>
      </w:pPr>
      <w:r>
        <w:t>Gwarancja co najmniej 24 miesiące.</w:t>
      </w:r>
    </w:p>
    <w:p w14:paraId="744CA89B" w14:textId="7DB06ED0" w:rsidR="00137DB0" w:rsidRPr="00137DB0" w:rsidRDefault="00137DB0" w:rsidP="00137DB0">
      <w:pPr>
        <w:spacing w:after="24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37DB0">
        <w:rPr>
          <w:rFonts w:ascii="Times New Roman" w:hAnsi="Times New Roman" w:cs="Times New Roman"/>
          <w:sz w:val="20"/>
          <w:szCs w:val="20"/>
        </w:rPr>
        <w:t>Wskazane telefony powinny być nowe certyfikowane na rynkach UE, posiadać gwarancję producenta ważną na terenie UE, kabel zakończony z jednej strony wtykiem USB A, z drugiej złączem zgodnym ze złączem telefonu, instrukcję obsługi w języku polskim oraz kartę gwarancyjną.</w:t>
      </w:r>
    </w:p>
    <w:p w14:paraId="45AFFD3D" w14:textId="5EE9EFD1" w:rsidR="0017522E" w:rsidRPr="00D00C59" w:rsidRDefault="001424D9" w:rsidP="00137DB0">
      <w:pPr>
        <w:pStyle w:val="Akapitzlist"/>
        <w:numPr>
          <w:ilvl w:val="0"/>
          <w:numId w:val="29"/>
        </w:numPr>
        <w:spacing w:before="120" w:after="120" w:line="360" w:lineRule="auto"/>
        <w:ind w:left="714" w:hanging="357"/>
        <w:jc w:val="both"/>
        <w:rPr>
          <w:u w:val="single"/>
        </w:rPr>
      </w:pPr>
      <w:r>
        <w:rPr>
          <w:u w:val="single"/>
        </w:rPr>
        <w:lastRenderedPageBreak/>
        <w:t>6</w:t>
      </w:r>
      <w:r w:rsidR="0017522E" w:rsidRPr="00D00C59">
        <w:rPr>
          <w:u w:val="single"/>
        </w:rPr>
        <w:t xml:space="preserve"> szt</w:t>
      </w:r>
      <w:r w:rsidR="00D00C59">
        <w:rPr>
          <w:u w:val="single"/>
        </w:rPr>
        <w:t>uk</w:t>
      </w:r>
      <w:r w:rsidR="0017522E" w:rsidRPr="00D00C59">
        <w:rPr>
          <w:u w:val="single"/>
        </w:rPr>
        <w:t xml:space="preserve"> komórkowych aparatów telefonicznych o parametrach nie gorszych niż:</w:t>
      </w:r>
    </w:p>
    <w:p w14:paraId="61D7D229" w14:textId="0580FB13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 xml:space="preserve">Wyświetlacz: </w:t>
      </w:r>
      <w:r w:rsidR="00FE125B">
        <w:t>max</w:t>
      </w:r>
      <w:r>
        <w:t xml:space="preserve">. 6,5 cala, </w:t>
      </w:r>
      <w:r w:rsidR="001424D9">
        <w:t xml:space="preserve">Super </w:t>
      </w:r>
      <w:proofErr w:type="spellStart"/>
      <w:r w:rsidR="001424D9">
        <w:t>Amoled</w:t>
      </w:r>
      <w:proofErr w:type="spellEnd"/>
      <w:r>
        <w:t xml:space="preserve">, rozliczność </w:t>
      </w:r>
      <w:r w:rsidR="001424D9">
        <w:t>1080x24</w:t>
      </w:r>
      <w:r>
        <w:t>00 pikseli,</w:t>
      </w:r>
    </w:p>
    <w:p w14:paraId="2FA646C9" w14:textId="2E98884D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>System operacyjny: ANDROID</w:t>
      </w:r>
      <w:r w:rsidR="009E7554">
        <w:t xml:space="preserve"> 11</w:t>
      </w:r>
      <w:r>
        <w:t>,</w:t>
      </w:r>
    </w:p>
    <w:p w14:paraId="32B59767" w14:textId="1E7FCC78" w:rsidR="009E7554" w:rsidRPr="009E7554" w:rsidRDefault="0017522E" w:rsidP="009E7554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 xml:space="preserve">Pamięć wbudowana: </w:t>
      </w:r>
      <w:r w:rsidR="001424D9">
        <w:t>min. 128</w:t>
      </w:r>
      <w:r>
        <w:t xml:space="preserve"> GB,</w:t>
      </w:r>
    </w:p>
    <w:p w14:paraId="09C16DD1" w14:textId="0389BE8F" w:rsidR="009E7554" w:rsidRPr="009E7554" w:rsidRDefault="009E7554" w:rsidP="009E7554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 xml:space="preserve">Możliwość instalacji kart micro SD o pojemności min. </w:t>
      </w:r>
      <w:r w:rsidR="001424D9">
        <w:t>512</w:t>
      </w:r>
      <w:r>
        <w:t xml:space="preserve"> GB,</w:t>
      </w:r>
    </w:p>
    <w:p w14:paraId="1A736201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>Procesor: min. ośmiordzeniowy,</w:t>
      </w:r>
    </w:p>
    <w:p w14:paraId="57837496" w14:textId="42878A40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 xml:space="preserve">Pamięć RAM: min. </w:t>
      </w:r>
      <w:r w:rsidR="001424D9">
        <w:t>6</w:t>
      </w:r>
      <w:r>
        <w:t xml:space="preserve"> GB,</w:t>
      </w:r>
    </w:p>
    <w:p w14:paraId="691C8F7B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>Menu w języku polskim,</w:t>
      </w:r>
    </w:p>
    <w:p w14:paraId="07B95E98" w14:textId="57857E05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>Transmisja danych: Wi-Fi, NFC, Bluetooth</w:t>
      </w:r>
      <w:r w:rsidR="009E7554">
        <w:t xml:space="preserve"> min. 5.0</w:t>
      </w:r>
      <w:r>
        <w:t>, LTE,</w:t>
      </w:r>
      <w:r w:rsidR="009E7554">
        <w:t xml:space="preserve"> 5G</w:t>
      </w:r>
    </w:p>
    <w:p w14:paraId="6D6E98D3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  <w:rPr>
          <w:rFonts w:ascii="Calibri" w:hAnsi="Calibri" w:cs="Calibri"/>
        </w:rPr>
      </w:pPr>
      <w:r>
        <w:t xml:space="preserve">Aparaty: </w:t>
      </w:r>
    </w:p>
    <w:p w14:paraId="46E9CBEA" w14:textId="0C2D954E" w:rsidR="0017522E" w:rsidRDefault="006C4663" w:rsidP="006C4663">
      <w:pPr>
        <w:pStyle w:val="Akapitzlist"/>
        <w:spacing w:line="360" w:lineRule="auto"/>
        <w:ind w:left="1276"/>
        <w:jc w:val="both"/>
      </w:pPr>
      <w:r>
        <w:t xml:space="preserve">- </w:t>
      </w:r>
      <w:r w:rsidR="0017522E">
        <w:t xml:space="preserve">Aparat przedni: </w:t>
      </w:r>
      <w:r w:rsidR="001424D9">
        <w:t>32</w:t>
      </w:r>
      <w:r w:rsidR="0017522E">
        <w:t xml:space="preserve"> </w:t>
      </w:r>
      <w:proofErr w:type="spellStart"/>
      <w:r w:rsidR="0017522E">
        <w:t>Mpx</w:t>
      </w:r>
      <w:proofErr w:type="spellEnd"/>
      <w:r w:rsidR="0017522E">
        <w:t>,</w:t>
      </w:r>
    </w:p>
    <w:p w14:paraId="1240B431" w14:textId="186B3C6B" w:rsidR="0017522E" w:rsidRDefault="006C4663" w:rsidP="006C4663">
      <w:pPr>
        <w:pStyle w:val="Akapitzlist"/>
        <w:spacing w:line="360" w:lineRule="auto"/>
        <w:ind w:left="1276"/>
        <w:jc w:val="both"/>
      </w:pPr>
      <w:r>
        <w:t xml:space="preserve">- </w:t>
      </w:r>
      <w:r w:rsidR="0017522E">
        <w:t xml:space="preserve">Aparat tylny </w:t>
      </w:r>
      <w:r w:rsidR="001424D9">
        <w:t>64+12+2x5</w:t>
      </w:r>
      <w:r w:rsidR="0017522E">
        <w:t xml:space="preserve"> </w:t>
      </w:r>
      <w:proofErr w:type="spellStart"/>
      <w:r w:rsidR="0017522E">
        <w:t>Mpx</w:t>
      </w:r>
      <w:proofErr w:type="spellEnd"/>
      <w:r w:rsidR="0017522E">
        <w:t>,</w:t>
      </w:r>
    </w:p>
    <w:p w14:paraId="574D69A8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</w:pPr>
      <w:r>
        <w:t>Funkcje telefonu: Standardy wysyłania/odbierania wiadomości: e-mail, MMS, SMS, Tryb głośnomówiący,</w:t>
      </w:r>
    </w:p>
    <w:p w14:paraId="4FDB322A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</w:pPr>
      <w:r>
        <w:t>Technologia: Dual SIM,</w:t>
      </w:r>
    </w:p>
    <w:p w14:paraId="272050D2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</w:pPr>
      <w:r>
        <w:t xml:space="preserve">Rodzaj karty SIM: </w:t>
      </w:r>
      <w:proofErr w:type="spellStart"/>
      <w:r>
        <w:t>nano</w:t>
      </w:r>
      <w:proofErr w:type="spellEnd"/>
      <w:r>
        <w:t xml:space="preserve"> SIM, </w:t>
      </w:r>
    </w:p>
    <w:p w14:paraId="1DC960C8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</w:pPr>
      <w:r>
        <w:t xml:space="preserve">Funkcje dodatkowe: 3G, 4G LTE, 5G, szybkie ładowanie baterii, technologia NFC, tryb głośnomówiący, Wi-Fi dwuzakresowe (2.4G/5G) </w:t>
      </w:r>
    </w:p>
    <w:p w14:paraId="51929FFD" w14:textId="77777777" w:rsidR="0017522E" w:rsidRDefault="0017522E" w:rsidP="0017522E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</w:pPr>
      <w:r>
        <w:t>Obudowa: klasyczna - ekran dotykowy,</w:t>
      </w:r>
    </w:p>
    <w:p w14:paraId="719B4A98" w14:textId="5477A9ED" w:rsidR="0017522E" w:rsidRDefault="0017522E" w:rsidP="00137DB0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</w:pPr>
      <w:r>
        <w:t>Akumulator: li-</w:t>
      </w:r>
      <w:proofErr w:type="spellStart"/>
      <w:r>
        <w:t>ion</w:t>
      </w:r>
      <w:proofErr w:type="spellEnd"/>
      <w:r>
        <w:t xml:space="preserve"> </w:t>
      </w:r>
      <w:r w:rsidR="001424D9">
        <w:t>45</w:t>
      </w:r>
      <w:r>
        <w:t xml:space="preserve">00 </w:t>
      </w:r>
      <w:proofErr w:type="spellStart"/>
      <w:r>
        <w:t>mAh</w:t>
      </w:r>
      <w:proofErr w:type="spellEnd"/>
    </w:p>
    <w:p w14:paraId="1DDDB72C" w14:textId="464B4554" w:rsidR="00137DB0" w:rsidRDefault="00137DB0" w:rsidP="00137DB0">
      <w:pPr>
        <w:pStyle w:val="Akapitzlist"/>
        <w:numPr>
          <w:ilvl w:val="0"/>
          <w:numId w:val="36"/>
        </w:numPr>
        <w:spacing w:line="360" w:lineRule="auto"/>
        <w:ind w:left="1276" w:hanging="567"/>
        <w:jc w:val="both"/>
      </w:pPr>
      <w:r>
        <w:t xml:space="preserve">Gwarancja co najmniej </w:t>
      </w:r>
      <w:r w:rsidRPr="009E7554">
        <w:t>24 miesiące.</w:t>
      </w:r>
    </w:p>
    <w:p w14:paraId="3493E005" w14:textId="77777777" w:rsidR="00137DB0" w:rsidRPr="00137DB0" w:rsidRDefault="00137DB0" w:rsidP="00137DB0">
      <w:pPr>
        <w:pStyle w:val="Akapitzlist"/>
        <w:spacing w:before="480" w:line="360" w:lineRule="auto"/>
        <w:ind w:left="720"/>
        <w:jc w:val="both"/>
      </w:pPr>
      <w:r w:rsidRPr="00137DB0">
        <w:t>Wskazane telefony powinny być nowe certyfikowane na rynkach UE, posiadać gwarancję producenta UE oraz fabryczną ładowarkę wraz z kablem do zasilania telefonu, instrukcję obsługi w języku polskim, kabel USB, kartę gwarancyjną.</w:t>
      </w:r>
    </w:p>
    <w:p w14:paraId="27597873" w14:textId="36B596BF" w:rsidR="00B266A0" w:rsidRPr="00D00C59" w:rsidRDefault="00B266A0" w:rsidP="00137DB0">
      <w:pPr>
        <w:pStyle w:val="Akapitzlist"/>
        <w:numPr>
          <w:ilvl w:val="0"/>
          <w:numId w:val="29"/>
        </w:numPr>
        <w:spacing w:before="240" w:after="120" w:line="360" w:lineRule="auto"/>
        <w:ind w:left="714" w:hanging="357"/>
        <w:jc w:val="both"/>
        <w:rPr>
          <w:u w:val="single"/>
        </w:rPr>
      </w:pPr>
      <w:r w:rsidRPr="00D00C59">
        <w:rPr>
          <w:u w:val="single"/>
        </w:rPr>
        <w:t>1 sztuki aparatu telefonicznego o parametrach nie gorszych niż:</w:t>
      </w:r>
    </w:p>
    <w:p w14:paraId="037C4E5D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 xml:space="preserve">Wyświetlacz: min. 6 cala, SUPER RETINA, </w:t>
      </w:r>
      <w:r>
        <w:rPr>
          <w:color w:val="333333"/>
        </w:rPr>
        <w:t>rozdzielczość</w:t>
      </w:r>
      <w:r>
        <w:t xml:space="preserve"> 1170x2532 pikseli,</w:t>
      </w:r>
    </w:p>
    <w:p w14:paraId="52D6ECF9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System operacyjny: IOS,</w:t>
      </w:r>
    </w:p>
    <w:p w14:paraId="1A4DE639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Pamięć wbudowana: 256 GB,</w:t>
      </w:r>
    </w:p>
    <w:p w14:paraId="3985E369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Procesor: min. sześciordzeniowy,</w:t>
      </w:r>
    </w:p>
    <w:p w14:paraId="607210A7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Pamięć RAM: min. 6 GB,</w:t>
      </w:r>
    </w:p>
    <w:p w14:paraId="12F5CAE3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Menu w języku polskim,</w:t>
      </w:r>
    </w:p>
    <w:p w14:paraId="7A750F5F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Transmisja danych: Wi-Fi, NFC, Bluetooth, LTE,</w:t>
      </w:r>
    </w:p>
    <w:p w14:paraId="77DBB674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 xml:space="preserve"> Aparaty: </w:t>
      </w:r>
    </w:p>
    <w:p w14:paraId="42F38597" w14:textId="77777777" w:rsidR="00137DB0" w:rsidRDefault="00137DB0" w:rsidP="00137DB0">
      <w:pPr>
        <w:pStyle w:val="Akapitzlist"/>
        <w:spacing w:line="360" w:lineRule="auto"/>
        <w:ind w:left="993"/>
        <w:jc w:val="both"/>
      </w:pPr>
      <w:r>
        <w:t xml:space="preserve">-Aparat przedni: 12 </w:t>
      </w:r>
      <w:proofErr w:type="spellStart"/>
      <w:r>
        <w:t>Mpx</w:t>
      </w:r>
      <w:proofErr w:type="spellEnd"/>
      <w:r>
        <w:t>,</w:t>
      </w:r>
    </w:p>
    <w:p w14:paraId="1358B8AA" w14:textId="77777777" w:rsidR="00137DB0" w:rsidRDefault="00137DB0" w:rsidP="00137DB0">
      <w:pPr>
        <w:pStyle w:val="Akapitzlist"/>
        <w:spacing w:line="360" w:lineRule="auto"/>
        <w:ind w:left="993"/>
        <w:jc w:val="both"/>
      </w:pPr>
      <w:r>
        <w:t xml:space="preserve">-Aparat tylny 12x12x12 </w:t>
      </w:r>
      <w:proofErr w:type="spellStart"/>
      <w:r>
        <w:t>Mpx</w:t>
      </w:r>
      <w:proofErr w:type="spellEnd"/>
      <w:r>
        <w:t>,</w:t>
      </w:r>
    </w:p>
    <w:p w14:paraId="4DB11E2F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Funkcje telefonu: Standardy wysyłania/odbierania wiadomości: e-mail, MMS, SMS, Tryb głośnomówiący,</w:t>
      </w:r>
    </w:p>
    <w:p w14:paraId="1EDFD568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Technologia: Dual SIM,</w:t>
      </w:r>
    </w:p>
    <w:p w14:paraId="0C0AB294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lastRenderedPageBreak/>
        <w:t xml:space="preserve">Rodzaj karty SIM: </w:t>
      </w:r>
      <w:proofErr w:type="spellStart"/>
      <w:r>
        <w:t>nano</w:t>
      </w:r>
      <w:proofErr w:type="spellEnd"/>
      <w:r>
        <w:t xml:space="preserve"> SIM, </w:t>
      </w:r>
      <w:proofErr w:type="spellStart"/>
      <w:r>
        <w:t>eSim</w:t>
      </w:r>
      <w:proofErr w:type="spellEnd"/>
      <w:r>
        <w:t>,</w:t>
      </w:r>
    </w:p>
    <w:p w14:paraId="1171894C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 xml:space="preserve">Funkcje dodatkowe: 3G, 4G LTE, 5G, standard IP68, szybkie ładowanie baterii, ładowanie bezprzewodowe, technologia NFC, tryb głośnomówiący, Wi-Fi dwuzakresowe (2.4G/5G) </w:t>
      </w:r>
    </w:p>
    <w:p w14:paraId="4BACDE8F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Obudowa: klasyczna - ekran dotykowy,</w:t>
      </w:r>
    </w:p>
    <w:p w14:paraId="41E2E565" w14:textId="77777777" w:rsidR="00137DB0" w:rsidRPr="0061573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Kolor obudowy: złoty, grafitowy, srebrny,</w:t>
      </w:r>
    </w:p>
    <w:p w14:paraId="38873E8A" w14:textId="77777777" w:rsidR="00137DB0" w:rsidRPr="009042FC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Akumulator: li-</w:t>
      </w:r>
      <w:proofErr w:type="spellStart"/>
      <w:r>
        <w:t>ion</w:t>
      </w:r>
      <w:proofErr w:type="spellEnd"/>
    </w:p>
    <w:p w14:paraId="37770EB9" w14:textId="77777777" w:rsidR="00137DB0" w:rsidRPr="001B760D" w:rsidRDefault="00137DB0" w:rsidP="00137DB0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t>Ładowarka sieciowa dedykowana, tego samego producenta.</w:t>
      </w:r>
    </w:p>
    <w:p w14:paraId="6D7C99D5" w14:textId="77777777" w:rsidR="00137DB0" w:rsidRPr="001B760D" w:rsidRDefault="00137DB0" w:rsidP="00137DB0">
      <w:pPr>
        <w:pStyle w:val="Akapitzlist"/>
        <w:numPr>
          <w:ilvl w:val="0"/>
          <w:numId w:val="31"/>
        </w:numPr>
        <w:spacing w:after="240" w:line="360" w:lineRule="auto"/>
        <w:ind w:left="993" w:hanging="284"/>
        <w:jc w:val="both"/>
        <w:rPr>
          <w:rFonts w:ascii="Calibri" w:hAnsi="Calibri" w:cs="Calibri"/>
        </w:rPr>
      </w:pPr>
      <w:r>
        <w:t>Gwarancja co najmniej 12 miesięcy.</w:t>
      </w:r>
    </w:p>
    <w:p w14:paraId="01D4439E" w14:textId="5DE0D307" w:rsidR="00137DB0" w:rsidRPr="00274D8A" w:rsidRDefault="00274D8A" w:rsidP="00B64FAF">
      <w:pPr>
        <w:spacing w:before="4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D8A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</w:t>
      </w:r>
      <w:r w:rsidR="00137DB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274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 powin</w:t>
      </w:r>
      <w:r w:rsidR="00137DB0">
        <w:rPr>
          <w:rFonts w:ascii="Times New Roman" w:eastAsia="Times New Roman" w:hAnsi="Times New Roman" w:cs="Times New Roman"/>
          <w:sz w:val="20"/>
          <w:szCs w:val="20"/>
          <w:lang w:eastAsia="pl-PL"/>
        </w:rPr>
        <w:t>ien</w:t>
      </w:r>
      <w:r w:rsidRPr="00274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now</w:t>
      </w:r>
      <w:r w:rsidR="00137DB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ED7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certyfikowan</w:t>
      </w:r>
      <w:r w:rsidR="00137DB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ED7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rynkach UE</w:t>
      </w:r>
      <w:r w:rsidRPr="00274D8A">
        <w:rPr>
          <w:rFonts w:ascii="Times New Roman" w:eastAsia="Times New Roman" w:hAnsi="Times New Roman" w:cs="Times New Roman"/>
          <w:sz w:val="20"/>
          <w:szCs w:val="20"/>
          <w:lang w:eastAsia="pl-PL"/>
        </w:rPr>
        <w:t>, posiadać gwarancję producenta UE oraz fabryczną ładowarkę wraz z kablem do zasilania telefonu</w:t>
      </w:r>
      <w:r w:rsidR="00B6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B64FAF" w:rsidRPr="00B64FAF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instrukcję obsługi w języku polskim, kabel USB, kartę gwarancyjną</w:t>
      </w:r>
      <w:r w:rsidR="00B64FA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225CEEE" w14:textId="61569D88" w:rsidR="00EC653D" w:rsidRPr="00274D8A" w:rsidRDefault="008F4E3E" w:rsidP="004F07D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Nomenklatura CPV: 32250000-0 </w:t>
      </w:r>
      <w:r w:rsidR="00ED7B8A">
        <w:rPr>
          <w:rFonts w:ascii="Times New Roman" w:eastAsia="Times New Roman" w:hAnsi="Times New Roman" w:cs="Times New Roman"/>
          <w:sz w:val="20"/>
          <w:szCs w:val="20"/>
          <w:lang w:eastAsia="pl-PL"/>
        </w:rPr>
        <w:t>– Telefony komórkowe</w:t>
      </w:r>
    </w:p>
    <w:p w14:paraId="0F6C5115" w14:textId="06DDD5DE" w:rsidR="00A53A99" w:rsidRPr="000D6401" w:rsidRDefault="008F4E3E" w:rsidP="004F07D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0D6401">
        <w:t>Niniejsze postępowanie nie podlega przepisom ustawy z dnia 11 września 2019 r. - Prawo Zamówień Publicznych</w:t>
      </w:r>
      <w:r w:rsidR="00961C34" w:rsidRPr="000D6401">
        <w:t xml:space="preserve">, </w:t>
      </w:r>
      <w:r w:rsidRPr="000D6401">
        <w:t>prowadzone jest w trybie zapytania ofertowego, zgodnie z postanowieniami Regulaminu udzielani</w:t>
      </w:r>
      <w:r w:rsidR="00961C34" w:rsidRPr="000D6401">
        <w:t>a</w:t>
      </w:r>
      <w:r w:rsidRPr="000D6401">
        <w:t xml:space="preserve"> zamówień publicznych o wartości nieprzekraczającej </w:t>
      </w:r>
      <w:r w:rsidR="00961C34" w:rsidRPr="000D6401">
        <w:t>130 000 zł.</w:t>
      </w:r>
      <w:r w:rsidRPr="000D6401">
        <w:t xml:space="preserve"> </w:t>
      </w:r>
    </w:p>
    <w:p w14:paraId="33CC52BC" w14:textId="77777777" w:rsidR="00A53A99" w:rsidRPr="000D6401" w:rsidRDefault="008F4E3E" w:rsidP="004F07D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0D6401">
        <w:t>Zamawiający nie wyraża zgody na realizację zamówienia przez podwykonawców.</w:t>
      </w:r>
    </w:p>
    <w:p w14:paraId="374E56CB" w14:textId="0B40BAF3" w:rsidR="00A465A4" w:rsidRPr="000D6401" w:rsidRDefault="008F4E3E" w:rsidP="004F07D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0D6401">
        <w:t>Termin realizacji zamówienia: 14 dni od daty zawarcia umowy</w:t>
      </w:r>
      <w:r w:rsidR="00EC066C">
        <w:t>.</w:t>
      </w:r>
    </w:p>
    <w:p w14:paraId="3927F72C" w14:textId="13004B63" w:rsidR="00A465A4" w:rsidRPr="000D6401" w:rsidRDefault="008F4E3E" w:rsidP="004F07D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0D6401">
        <w:t xml:space="preserve">Ofertę </w:t>
      </w:r>
      <w:r w:rsidRPr="00EC066C">
        <w:t xml:space="preserve">należy złożyć </w:t>
      </w:r>
      <w:r w:rsidRPr="00EC066C">
        <w:rPr>
          <w:b/>
          <w:bCs/>
        </w:rPr>
        <w:t xml:space="preserve">do dnia </w:t>
      </w:r>
      <w:r w:rsidR="009E7554">
        <w:rPr>
          <w:b/>
          <w:bCs/>
        </w:rPr>
        <w:t>1</w:t>
      </w:r>
      <w:r w:rsidR="00010E33">
        <w:rPr>
          <w:b/>
          <w:bCs/>
        </w:rPr>
        <w:t>4</w:t>
      </w:r>
      <w:r w:rsidR="00D00C59">
        <w:rPr>
          <w:b/>
          <w:bCs/>
        </w:rPr>
        <w:t>.</w:t>
      </w:r>
      <w:r w:rsidR="006737F2" w:rsidRPr="00EC066C">
        <w:rPr>
          <w:b/>
          <w:bCs/>
        </w:rPr>
        <w:t>03</w:t>
      </w:r>
      <w:r w:rsidR="00C71995" w:rsidRPr="00EC066C">
        <w:rPr>
          <w:b/>
          <w:bCs/>
        </w:rPr>
        <w:t>.</w:t>
      </w:r>
      <w:r w:rsidR="006737F2" w:rsidRPr="00EC066C">
        <w:rPr>
          <w:b/>
          <w:bCs/>
        </w:rPr>
        <w:t>202</w:t>
      </w:r>
      <w:r w:rsidR="00C27B97">
        <w:rPr>
          <w:b/>
          <w:bCs/>
        </w:rPr>
        <w:t>2</w:t>
      </w:r>
      <w:r w:rsidRPr="00EC066C">
        <w:rPr>
          <w:b/>
          <w:bCs/>
        </w:rPr>
        <w:t xml:space="preserve"> r. do godz. </w:t>
      </w:r>
      <w:r w:rsidR="00917E39" w:rsidRPr="00EC066C">
        <w:rPr>
          <w:b/>
          <w:bCs/>
        </w:rPr>
        <w:t>09</w:t>
      </w:r>
      <w:r w:rsidR="006737F2" w:rsidRPr="00EC066C">
        <w:rPr>
          <w:b/>
          <w:bCs/>
        </w:rPr>
        <w:t>:</w:t>
      </w:r>
      <w:r w:rsidRPr="00EC066C">
        <w:rPr>
          <w:b/>
          <w:bCs/>
        </w:rPr>
        <w:t>00</w:t>
      </w:r>
      <w:r w:rsidRPr="00EC066C">
        <w:t xml:space="preserve"> </w:t>
      </w:r>
      <w:r w:rsidR="00C71995" w:rsidRPr="00EC066C">
        <w:t>na Formularzu ofertowym stanowiącym załącznik nr 1 do niniejszego zapytania ofertowego</w:t>
      </w:r>
      <w:r w:rsidR="00E153FA" w:rsidRPr="00EC066C">
        <w:t xml:space="preserve"> na adres e-mail: </w:t>
      </w:r>
      <w:hyperlink r:id="rId8" w:history="1">
        <w:r w:rsidR="00010E33" w:rsidRPr="001B330B">
          <w:rPr>
            <w:rStyle w:val="Hipercze"/>
          </w:rPr>
          <w:t>zamowienia@word.katowice.pl</w:t>
        </w:r>
      </w:hyperlink>
      <w:r w:rsidR="00010E33">
        <w:t>, lub na platformie przetargowej Zamawiającego: wordkatowice.logintrade.net</w:t>
      </w:r>
    </w:p>
    <w:p w14:paraId="621A904C" w14:textId="77777777" w:rsidR="009A7C75" w:rsidRPr="000D6401" w:rsidRDefault="009A7C75" w:rsidP="004F07D2">
      <w:pPr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6401">
        <w:rPr>
          <w:rFonts w:ascii="Times New Roman" w:hAnsi="Times New Roman" w:cs="Times New Roman"/>
          <w:sz w:val="20"/>
          <w:szCs w:val="20"/>
        </w:rPr>
        <w:t xml:space="preserve">Kryteria wyboru oferty: </w:t>
      </w:r>
    </w:p>
    <w:p w14:paraId="301EA56D" w14:textId="77777777" w:rsidR="009A7C75" w:rsidRPr="000D6401" w:rsidRDefault="009A7C75" w:rsidP="004F07D2">
      <w:pPr>
        <w:pStyle w:val="Akapitzlist"/>
        <w:numPr>
          <w:ilvl w:val="0"/>
          <w:numId w:val="18"/>
        </w:numPr>
        <w:spacing w:before="120" w:line="360" w:lineRule="auto"/>
        <w:ind w:left="567" w:hanging="283"/>
        <w:jc w:val="both"/>
      </w:pPr>
      <w:r w:rsidRPr="000D6401">
        <w:t>Cena brutto oferty – waga 100%</w:t>
      </w:r>
    </w:p>
    <w:p w14:paraId="22BD1D11" w14:textId="77777777" w:rsidR="009A7C75" w:rsidRPr="000D6401" w:rsidRDefault="009A7C75" w:rsidP="004F07D2">
      <w:pPr>
        <w:pStyle w:val="Akapitzlist"/>
        <w:spacing w:before="120" w:line="360" w:lineRule="auto"/>
        <w:ind w:left="567" w:hanging="283"/>
        <w:jc w:val="both"/>
      </w:pPr>
      <w:r w:rsidRPr="000D6401">
        <w:t>Zamawiający przyzna 100 punktów ofercie o najniższej cenie, każdej następnej zostanie przyporządkowana liczba punktów proporcjonalnie mniejsza, według wzoru:</w:t>
      </w:r>
    </w:p>
    <w:p w14:paraId="4C10E02E" w14:textId="311F9C6A" w:rsidR="009A7C75" w:rsidRPr="000D6401" w:rsidRDefault="009A7C75" w:rsidP="004F07D2">
      <w:pPr>
        <w:pStyle w:val="Akapitzlist"/>
        <w:spacing w:before="120" w:line="360" w:lineRule="auto"/>
        <w:ind w:left="567" w:hanging="283"/>
        <w:jc w:val="both"/>
      </w:pPr>
      <w:r w:rsidRPr="000D6401">
        <w:t>C= (</w:t>
      </w:r>
      <w:proofErr w:type="spellStart"/>
      <w:r w:rsidRPr="000D6401">
        <w:t>Cmin</w:t>
      </w:r>
      <w:proofErr w:type="spellEnd"/>
      <w:r w:rsidRPr="000D6401">
        <w:t xml:space="preserve"> : Co)</w:t>
      </w:r>
      <w:r w:rsidR="00B266A0">
        <w:t xml:space="preserve"> </w:t>
      </w:r>
      <w:r w:rsidRPr="000D6401">
        <w:t>x</w:t>
      </w:r>
      <w:r w:rsidR="00B266A0">
        <w:t xml:space="preserve"> </w:t>
      </w:r>
      <w:r w:rsidRPr="000D6401">
        <w:t>100pkt</w:t>
      </w:r>
    </w:p>
    <w:p w14:paraId="21CC7659" w14:textId="77777777" w:rsidR="00C171EF" w:rsidRPr="000D6401" w:rsidRDefault="009A7C75" w:rsidP="004F07D2">
      <w:pPr>
        <w:pStyle w:val="Akapitzlist"/>
        <w:spacing w:before="120" w:line="360" w:lineRule="auto"/>
        <w:ind w:left="567" w:hanging="283"/>
        <w:jc w:val="both"/>
      </w:pPr>
      <w:r w:rsidRPr="000D6401">
        <w:t xml:space="preserve">Gdzie: </w:t>
      </w:r>
      <w:proofErr w:type="spellStart"/>
      <w:r w:rsidRPr="000D6401">
        <w:t>Cmin</w:t>
      </w:r>
      <w:proofErr w:type="spellEnd"/>
      <w:r w:rsidRPr="000D6401">
        <w:t xml:space="preserve"> – najniższa cena brutto z ocenianych ofert (zł)</w:t>
      </w:r>
    </w:p>
    <w:p w14:paraId="3E7517BB" w14:textId="11205E40" w:rsidR="009A7C75" w:rsidRPr="000D6401" w:rsidRDefault="009A7C75" w:rsidP="004F07D2">
      <w:pPr>
        <w:pStyle w:val="Akapitzlist"/>
        <w:spacing w:before="120" w:line="360" w:lineRule="auto"/>
        <w:ind w:left="1134" w:hanging="283"/>
        <w:jc w:val="both"/>
      </w:pPr>
      <w:r w:rsidRPr="000D6401">
        <w:t>Co – cena brutto oferty badanej (zł)</w:t>
      </w:r>
    </w:p>
    <w:p w14:paraId="2D1C44AA" w14:textId="4D50C52F" w:rsidR="009A7C75" w:rsidRPr="000D6401" w:rsidRDefault="009A7C75" w:rsidP="004F07D2">
      <w:pPr>
        <w:pStyle w:val="Akapitzlist"/>
        <w:numPr>
          <w:ilvl w:val="0"/>
          <w:numId w:val="18"/>
        </w:numPr>
        <w:spacing w:before="120" w:line="360" w:lineRule="auto"/>
        <w:ind w:left="567" w:hanging="283"/>
        <w:jc w:val="both"/>
      </w:pPr>
      <w:r w:rsidRPr="000D6401">
        <w:t>Do realizacji zamówienia zostanie wybrany Wykonawca, który spełni warunki zapytania ofertowego i zaoferuje najniższą cenę za całość zamówienia</w:t>
      </w:r>
      <w:r w:rsidR="00EC066C">
        <w:t>.</w:t>
      </w:r>
    </w:p>
    <w:p w14:paraId="0FC05F74" w14:textId="3082FE88" w:rsidR="009A7C75" w:rsidRPr="000D6401" w:rsidRDefault="009A7C75" w:rsidP="004F07D2">
      <w:pPr>
        <w:pStyle w:val="Akapitzlist"/>
        <w:numPr>
          <w:ilvl w:val="0"/>
          <w:numId w:val="24"/>
        </w:numPr>
        <w:spacing w:before="120" w:line="360" w:lineRule="auto"/>
        <w:ind w:left="284" w:hanging="284"/>
        <w:jc w:val="both"/>
      </w:pPr>
      <w:r w:rsidRPr="000D6401">
        <w:t>Informacje dotyczące zawarcia umowy: Zamawiający niezwłocznie po wyborze oferty z najniższą ceną zawiadomi Wykonawcę o terminie zawarcia umowy.</w:t>
      </w:r>
    </w:p>
    <w:p w14:paraId="644BEB77" w14:textId="4CD4DA83" w:rsidR="00C71995" w:rsidRPr="000D6401" w:rsidRDefault="00C71995" w:rsidP="004F07D2">
      <w:pPr>
        <w:pStyle w:val="Akapitzlist"/>
        <w:numPr>
          <w:ilvl w:val="0"/>
          <w:numId w:val="24"/>
        </w:numPr>
        <w:spacing w:before="120" w:line="360" w:lineRule="auto"/>
        <w:ind w:left="284" w:hanging="284"/>
        <w:jc w:val="both"/>
      </w:pPr>
      <w:r w:rsidRPr="000D6401">
        <w:t>Do oferty należy dołączyć</w:t>
      </w:r>
      <w:r w:rsidR="008F4E3E" w:rsidRPr="000D6401">
        <w:t xml:space="preserve"> karty techniczne oferowanych telefonów.</w:t>
      </w:r>
    </w:p>
    <w:p w14:paraId="24A858E4" w14:textId="6D837DC6" w:rsidR="00AE0F1C" w:rsidRPr="00B64FAF" w:rsidRDefault="00B1163E" w:rsidP="00010E33">
      <w:pPr>
        <w:spacing w:after="0" w:line="240" w:lineRule="auto"/>
        <w:ind w:left="5664" w:firstLine="289"/>
        <w:rPr>
          <w:rFonts w:ascii="Times New Roman" w:hAnsi="Times New Roman" w:cs="Times New Roman"/>
          <w:color w:val="0F243E" w:themeColor="text2" w:themeShade="80"/>
        </w:rPr>
      </w:pPr>
      <w:bookmarkStart w:id="0" w:name="_GoBack"/>
      <w:r w:rsidRPr="00B64FAF">
        <w:rPr>
          <w:rFonts w:ascii="Times New Roman" w:hAnsi="Times New Roman" w:cs="Times New Roman"/>
          <w:color w:val="0F243E" w:themeColor="text2" w:themeShade="80"/>
        </w:rPr>
        <w:t>ZATWIERDZAM</w:t>
      </w:r>
      <w:r w:rsidR="00C26F32" w:rsidRPr="00B64FAF">
        <w:rPr>
          <w:rFonts w:ascii="Times New Roman" w:hAnsi="Times New Roman" w:cs="Times New Roman"/>
          <w:color w:val="0F243E" w:themeColor="text2" w:themeShade="80"/>
        </w:rPr>
        <w:t>:</w:t>
      </w:r>
    </w:p>
    <w:p w14:paraId="43551182" w14:textId="37322709" w:rsidR="00C27B97" w:rsidRDefault="00C27B97" w:rsidP="00010E33">
      <w:pPr>
        <w:spacing w:after="0" w:line="240" w:lineRule="auto"/>
        <w:ind w:left="6237" w:hanging="283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W oryginale podpis:</w:t>
      </w:r>
    </w:p>
    <w:p w14:paraId="096EA1FB" w14:textId="0A8AF5D4" w:rsidR="00282DC0" w:rsidRPr="0095612C" w:rsidRDefault="00C26F32" w:rsidP="00010E33">
      <w:pPr>
        <w:spacing w:after="0" w:line="240" w:lineRule="auto"/>
        <w:ind w:left="5664"/>
        <w:rPr>
          <w:rFonts w:ascii="Times New Roman" w:hAnsi="Times New Roman" w:cs="Times New Roman"/>
          <w:color w:val="0F243E" w:themeColor="text2" w:themeShade="80"/>
        </w:rPr>
      </w:pPr>
      <w:r w:rsidRPr="00B64FAF">
        <w:rPr>
          <w:rFonts w:ascii="Times New Roman" w:hAnsi="Times New Roman" w:cs="Times New Roman"/>
          <w:color w:val="0F243E" w:themeColor="text2" w:themeShade="80"/>
        </w:rPr>
        <w:t>Dyrektor WORD Katowice</w:t>
      </w:r>
      <w:bookmarkEnd w:id="0"/>
      <w:r w:rsidR="00282DC0" w:rsidRPr="000D6401">
        <w:rPr>
          <w:rFonts w:ascii="Times New Roman" w:hAnsi="Times New Roman" w:cs="Times New Roman"/>
          <w:i/>
        </w:rPr>
        <w:br w:type="page"/>
      </w:r>
    </w:p>
    <w:p w14:paraId="033D41BD" w14:textId="77777777" w:rsidR="00094EFE" w:rsidRPr="000D6401" w:rsidRDefault="00094EFE" w:rsidP="000258DB">
      <w:pPr>
        <w:pStyle w:val="Nagwek"/>
        <w:spacing w:after="240"/>
        <w:jc w:val="right"/>
        <w:rPr>
          <w:rFonts w:ascii="Times New Roman" w:hAnsi="Times New Roman" w:cs="Times New Roman"/>
          <w:sz w:val="18"/>
          <w:szCs w:val="18"/>
          <w:u w:val="single" w:color="C00000"/>
        </w:rPr>
      </w:pPr>
      <w:r w:rsidRPr="000D6401">
        <w:rPr>
          <w:rFonts w:ascii="Times New Roman" w:hAnsi="Times New Roman" w:cs="Times New Roman"/>
          <w:sz w:val="18"/>
          <w:szCs w:val="18"/>
          <w:u w:val="single" w:color="C00000"/>
        </w:rPr>
        <w:lastRenderedPageBreak/>
        <w:t>Załącznik nr 1</w:t>
      </w:r>
    </w:p>
    <w:p w14:paraId="7448D23A" w14:textId="1157071B" w:rsidR="00EA3A9F" w:rsidRPr="000D6401" w:rsidRDefault="00EA3A9F" w:rsidP="004B02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miejscowość, data .....................................</w:t>
      </w:r>
    </w:p>
    <w:p w14:paraId="67B206F8" w14:textId="77777777" w:rsidR="00EA3A9F" w:rsidRPr="002638FF" w:rsidRDefault="00EA3A9F" w:rsidP="002638FF">
      <w:pPr>
        <w:pStyle w:val="Nagwek3"/>
        <w:spacing w:before="720" w:line="360" w:lineRule="auto"/>
        <w:rPr>
          <w:sz w:val="20"/>
        </w:rPr>
      </w:pPr>
      <w:r w:rsidRPr="002638FF">
        <w:rPr>
          <w:sz w:val="20"/>
        </w:rPr>
        <w:t>FORMULARZ  OFERTOWY</w:t>
      </w:r>
    </w:p>
    <w:p w14:paraId="33C24424" w14:textId="77777777" w:rsidR="00EA3A9F" w:rsidRPr="002638FF" w:rsidRDefault="00EA3A9F" w:rsidP="002638F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638FF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3EBCF012" w14:textId="1F808F40" w:rsidR="00EA3A9F" w:rsidRPr="002638FF" w:rsidRDefault="00EA3A9F" w:rsidP="002638F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638FF">
        <w:rPr>
          <w:rFonts w:ascii="Times New Roman" w:hAnsi="Times New Roman" w:cs="Times New Roman"/>
          <w:sz w:val="20"/>
          <w:szCs w:val="20"/>
        </w:rPr>
        <w:t>Nazwa:</w:t>
      </w:r>
      <w:r w:rsidRPr="002638F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14:paraId="7152B7F4" w14:textId="220454CE" w:rsidR="00EA3A9F" w:rsidRPr="002638FF" w:rsidRDefault="00EA3A9F" w:rsidP="002638F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638FF">
        <w:rPr>
          <w:rFonts w:ascii="Times New Roman" w:hAnsi="Times New Roman" w:cs="Times New Roman"/>
          <w:sz w:val="20"/>
          <w:szCs w:val="20"/>
        </w:rPr>
        <w:t>Siedziba:....................................................................................................................................</w:t>
      </w:r>
    </w:p>
    <w:p w14:paraId="0D680E8B" w14:textId="38B7C2F4" w:rsidR="00EA3A9F" w:rsidRPr="002638FF" w:rsidRDefault="008301C1" w:rsidP="002638FF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638FF">
        <w:rPr>
          <w:rFonts w:ascii="Times New Roman" w:hAnsi="Times New Roman" w:cs="Times New Roman"/>
          <w:sz w:val="20"/>
          <w:szCs w:val="20"/>
        </w:rPr>
        <w:t xml:space="preserve">e-mail: </w:t>
      </w:r>
      <w:r w:rsidR="00EA3A9F" w:rsidRPr="002638FF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 </w:t>
      </w:r>
      <w:r w:rsidRPr="002638FF">
        <w:rPr>
          <w:rFonts w:ascii="Times New Roman" w:hAnsi="Times New Roman" w:cs="Times New Roman"/>
          <w:sz w:val="20"/>
          <w:szCs w:val="20"/>
        </w:rPr>
        <w:t xml:space="preserve"> </w:t>
      </w:r>
      <w:r w:rsidR="00EA3A9F" w:rsidRPr="002638FF">
        <w:rPr>
          <w:rFonts w:ascii="Times New Roman" w:hAnsi="Times New Roman" w:cs="Times New Roman"/>
          <w:sz w:val="20"/>
          <w:szCs w:val="20"/>
        </w:rPr>
        <w:t>Numer telefonu</w:t>
      </w:r>
      <w:r w:rsidR="007B3CD3" w:rsidRPr="002638FF">
        <w:rPr>
          <w:rFonts w:ascii="Times New Roman" w:hAnsi="Times New Roman" w:cs="Times New Roman"/>
          <w:sz w:val="20"/>
          <w:szCs w:val="20"/>
        </w:rPr>
        <w:t xml:space="preserve">: </w:t>
      </w:r>
      <w:r w:rsidR="00EA3A9F" w:rsidRPr="002638FF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0C5B42B8" w14:textId="77777777" w:rsidR="00C71995" w:rsidRPr="002638FF" w:rsidRDefault="00EA3A9F" w:rsidP="002638FF">
      <w:pPr>
        <w:pStyle w:val="Tekstpodstawowy3"/>
        <w:spacing w:before="0" w:line="360" w:lineRule="auto"/>
        <w:jc w:val="both"/>
        <w:rPr>
          <w:rFonts w:ascii="Times New Roman" w:hAnsi="Times New Roman"/>
          <w:b/>
          <w:bCs/>
          <w:sz w:val="20"/>
        </w:rPr>
      </w:pPr>
      <w:r w:rsidRPr="002638FF">
        <w:rPr>
          <w:rFonts w:ascii="Times New Roman" w:hAnsi="Times New Roman"/>
          <w:sz w:val="20"/>
        </w:rPr>
        <w:t xml:space="preserve">Nawiązując do zapytania ofertowego na </w:t>
      </w:r>
      <w:r w:rsidR="00C71995" w:rsidRPr="002638FF">
        <w:rPr>
          <w:rFonts w:ascii="Times New Roman" w:hAnsi="Times New Roman"/>
          <w:sz w:val="20"/>
        </w:rPr>
        <w:t xml:space="preserve">zadanie pn.: </w:t>
      </w:r>
      <w:r w:rsidR="00C71995" w:rsidRPr="002638FF">
        <w:rPr>
          <w:rFonts w:ascii="Times New Roman" w:hAnsi="Times New Roman"/>
          <w:b/>
          <w:bCs/>
          <w:sz w:val="20"/>
        </w:rPr>
        <w:t>„Dostawa fabrycznie nowych komórkowych aparatów telefonicznych na potrzeby Wojewódzkiego Ośrodka Ruchu Drogowego w Katowicach”</w:t>
      </w:r>
    </w:p>
    <w:p w14:paraId="6C02AA8F" w14:textId="0D94643C" w:rsidR="00EA3A9F" w:rsidRPr="002638FF" w:rsidRDefault="00EA3A9F" w:rsidP="002638FF">
      <w:pPr>
        <w:pStyle w:val="Tekstpodstawowy3"/>
        <w:spacing w:before="0" w:after="360" w:line="360" w:lineRule="auto"/>
        <w:jc w:val="both"/>
        <w:rPr>
          <w:rFonts w:ascii="Times New Roman" w:hAnsi="Times New Roman"/>
          <w:sz w:val="20"/>
        </w:rPr>
      </w:pPr>
      <w:r w:rsidRPr="002638FF">
        <w:rPr>
          <w:rFonts w:ascii="Times New Roman" w:hAnsi="Times New Roman"/>
          <w:sz w:val="20"/>
        </w:rPr>
        <w:t xml:space="preserve">oferuję </w:t>
      </w:r>
      <w:r w:rsidR="00094EFE" w:rsidRPr="002638FF">
        <w:rPr>
          <w:rFonts w:ascii="Times New Roman" w:hAnsi="Times New Roman"/>
          <w:b/>
          <w:sz w:val="20"/>
        </w:rPr>
        <w:t>dostawę</w:t>
      </w:r>
      <w:r w:rsidRPr="002638FF">
        <w:rPr>
          <w:rFonts w:ascii="Times New Roman" w:hAnsi="Times New Roman"/>
          <w:b/>
          <w:sz w:val="20"/>
        </w:rPr>
        <w:t xml:space="preserve"> przedmiotu zamówienia </w:t>
      </w:r>
      <w:r w:rsidRPr="002638FF">
        <w:rPr>
          <w:rFonts w:ascii="Times New Roman" w:hAnsi="Times New Roman"/>
          <w:sz w:val="20"/>
        </w:rPr>
        <w:t>za kwotę:</w:t>
      </w: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cen"/>
      </w:tblPr>
      <w:tblGrid>
        <w:gridCol w:w="324"/>
        <w:gridCol w:w="1920"/>
        <w:gridCol w:w="556"/>
        <w:gridCol w:w="1326"/>
        <w:gridCol w:w="1409"/>
        <w:gridCol w:w="1559"/>
        <w:gridCol w:w="1542"/>
      </w:tblGrid>
      <w:tr w:rsidR="002969E6" w:rsidRPr="002638FF" w14:paraId="72BD79BE" w14:textId="0A9A3C6F" w:rsidTr="00EC066C">
        <w:trPr>
          <w:trHeight w:val="288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13F4" w14:textId="77777777" w:rsidR="002969E6" w:rsidRPr="002638FF" w:rsidRDefault="002969E6" w:rsidP="002638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5168" w14:textId="77777777" w:rsidR="002969E6" w:rsidRPr="002638FF" w:rsidRDefault="002969E6" w:rsidP="002638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telefonu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CD7D" w14:textId="77777777" w:rsidR="002969E6" w:rsidRPr="002638FF" w:rsidRDefault="002969E6" w:rsidP="002638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EB8F" w14:textId="50E0A17F" w:rsidR="002969E6" w:rsidRPr="002638FF" w:rsidRDefault="002969E6" w:rsidP="002638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cena/</w:t>
            </w:r>
            <w:proofErr w:type="spellStart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A28F" w14:textId="5B2BA387" w:rsidR="002969E6" w:rsidRPr="002638FF" w:rsidRDefault="002969E6" w:rsidP="002638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cena/</w:t>
            </w:r>
            <w:proofErr w:type="spellStart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9ACC" w14:textId="39999B41" w:rsidR="002969E6" w:rsidRPr="002638FF" w:rsidRDefault="002969E6" w:rsidP="002638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D1DE7" w14:textId="27DABB2D" w:rsidR="002969E6" w:rsidRPr="002638FF" w:rsidRDefault="002969E6" w:rsidP="002638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2969E6" w:rsidRPr="002638FF" w14:paraId="26685B56" w14:textId="44410DDF" w:rsidTr="00EC066C">
        <w:trPr>
          <w:trHeight w:val="63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751E" w14:textId="77777777" w:rsidR="002969E6" w:rsidRPr="002638FF" w:rsidRDefault="002969E6" w:rsidP="002638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ECEB" w14:textId="6627F3A5" w:rsidR="002969E6" w:rsidRPr="002638FF" w:rsidRDefault="002969E6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D839" w14:textId="29D84A7B" w:rsidR="002969E6" w:rsidRPr="002638FF" w:rsidRDefault="00EC066C" w:rsidP="001424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0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4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EF48" w14:textId="77777777" w:rsidR="002969E6" w:rsidRPr="002638FF" w:rsidRDefault="002969E6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B2DEB" w14:textId="77777777" w:rsidR="002969E6" w:rsidRPr="002638FF" w:rsidRDefault="002969E6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5847" w14:textId="4D8112CD" w:rsidR="002969E6" w:rsidRPr="002638FF" w:rsidRDefault="002969E6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DED85" w14:textId="77777777" w:rsidR="002969E6" w:rsidRPr="002638FF" w:rsidRDefault="002969E6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0C59" w:rsidRPr="002638FF" w14:paraId="27ADE439" w14:textId="77777777" w:rsidTr="00EC066C">
        <w:trPr>
          <w:trHeight w:val="63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38B4B" w14:textId="55191734" w:rsidR="00D00C59" w:rsidRPr="002638FF" w:rsidRDefault="00D00C59" w:rsidP="002638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80A9" w14:textId="77777777" w:rsidR="00D00C59" w:rsidRPr="002638FF" w:rsidRDefault="00D00C59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B80A7" w14:textId="24613734" w:rsidR="00D00C59" w:rsidRPr="002638FF" w:rsidRDefault="001424D9" w:rsidP="002638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3556B" w14:textId="77777777" w:rsidR="00D00C59" w:rsidRPr="002638FF" w:rsidRDefault="00D00C59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C00A" w14:textId="77777777" w:rsidR="00D00C59" w:rsidRPr="002638FF" w:rsidRDefault="00D00C59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4151F" w14:textId="77777777" w:rsidR="00D00C59" w:rsidRPr="002638FF" w:rsidRDefault="00D00C59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5021" w14:textId="77777777" w:rsidR="00D00C59" w:rsidRPr="002638FF" w:rsidRDefault="00D00C59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066C" w:rsidRPr="002638FF" w14:paraId="0ACFB832" w14:textId="77777777" w:rsidTr="00EC066C">
        <w:trPr>
          <w:trHeight w:val="63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2F0D9" w14:textId="016F3D74" w:rsidR="00EC066C" w:rsidRPr="002638FF" w:rsidRDefault="00D00C59" w:rsidP="002638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78CC" w14:textId="77777777" w:rsidR="00EC066C" w:rsidRPr="002638FF" w:rsidRDefault="00EC066C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CD3EB" w14:textId="0EFBBDE9" w:rsidR="00EC066C" w:rsidRPr="002638FF" w:rsidRDefault="00EC066C" w:rsidP="002638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AC5DA" w14:textId="77777777" w:rsidR="00EC066C" w:rsidRPr="002638FF" w:rsidRDefault="00EC066C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00C2" w14:textId="77777777" w:rsidR="00EC066C" w:rsidRPr="002638FF" w:rsidRDefault="00EC066C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ACDAC" w14:textId="77777777" w:rsidR="00EC066C" w:rsidRPr="002638FF" w:rsidRDefault="00EC066C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05FD" w14:textId="77777777" w:rsidR="00EC066C" w:rsidRPr="002638FF" w:rsidRDefault="00EC066C" w:rsidP="002638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EB8563" w14:textId="77777777" w:rsidR="002638FF" w:rsidRPr="002638FF" w:rsidRDefault="00516131" w:rsidP="002638F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contextualSpacing/>
        <w:jc w:val="both"/>
      </w:pPr>
      <w:r w:rsidRPr="002638FF">
        <w:t>Sposób obliczania ceny:  Ilość x cena jednostkowa netto = wartość netto, Wartość netto + Vat = wartość brutto.</w:t>
      </w:r>
    </w:p>
    <w:p w14:paraId="4B422D34" w14:textId="0722245E" w:rsidR="002638FF" w:rsidRPr="002638FF" w:rsidRDefault="00A465A4" w:rsidP="002638F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contextualSpacing/>
        <w:jc w:val="both"/>
      </w:pPr>
      <w:r w:rsidRPr="002638FF">
        <w:t>Z</w:t>
      </w:r>
      <w:r w:rsidR="00E153FA" w:rsidRPr="002638FF">
        <w:t>obowiązuję</w:t>
      </w:r>
      <w:r w:rsidRPr="002638FF">
        <w:t>/</w:t>
      </w:r>
      <w:proofErr w:type="spellStart"/>
      <w:r w:rsidRPr="002638FF">
        <w:t>emy</w:t>
      </w:r>
      <w:proofErr w:type="spellEnd"/>
      <w:r w:rsidR="00E153FA" w:rsidRPr="002638FF">
        <w:t xml:space="preserve"> się do wykonania zadania zgodnie z opisem przedmiotu zamówienia określonego w</w:t>
      </w:r>
      <w:r w:rsidR="00EC066C" w:rsidRPr="002638FF">
        <w:t> </w:t>
      </w:r>
      <w:r w:rsidR="00E153FA" w:rsidRPr="002638FF">
        <w:t xml:space="preserve">zapytaniu ofertowym, w terminie i na warunkach określonych we wzorze umowy, stanowiącym załącznik nr </w:t>
      </w:r>
      <w:r w:rsidR="00094EFE" w:rsidRPr="002638FF">
        <w:t>2</w:t>
      </w:r>
      <w:r w:rsidR="00E153FA" w:rsidRPr="002638FF">
        <w:t xml:space="preserve"> do Zapytania Ofertowego</w:t>
      </w:r>
      <w:r w:rsidR="002638FF" w:rsidRPr="002638FF">
        <w:t>.</w:t>
      </w:r>
    </w:p>
    <w:p w14:paraId="2429FCB6" w14:textId="77777777" w:rsidR="002638FF" w:rsidRPr="002638FF" w:rsidRDefault="00EA3A9F" w:rsidP="002638FF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 w:hanging="284"/>
        <w:contextualSpacing/>
        <w:jc w:val="both"/>
      </w:pPr>
      <w:r w:rsidRPr="002638FF">
        <w:t>Oświadczam</w:t>
      </w:r>
      <w:r w:rsidR="00F853BE" w:rsidRPr="002638FF">
        <w:t>/y</w:t>
      </w:r>
      <w:r w:rsidRPr="002638FF">
        <w:t>, iż osobą do kontaktów z Zamawiający</w:t>
      </w:r>
      <w:r w:rsidR="002638FF" w:rsidRPr="002638FF">
        <w:t>m jest/są:</w:t>
      </w:r>
    </w:p>
    <w:p w14:paraId="2AEBCFA9" w14:textId="77777777" w:rsidR="002638FF" w:rsidRPr="002638FF" w:rsidRDefault="00EA3A9F" w:rsidP="002638F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</w:pPr>
      <w:r w:rsidRPr="002638FF">
        <w:t>tel. kontaktowy, faks: …………………………….........................................</w:t>
      </w:r>
      <w:r w:rsidR="00805D82" w:rsidRPr="002638FF">
        <w:t>.................</w:t>
      </w:r>
      <w:r w:rsidRPr="002638FF">
        <w:t>....</w:t>
      </w:r>
    </w:p>
    <w:p w14:paraId="50A1655F" w14:textId="77777777" w:rsidR="002638FF" w:rsidRPr="002638FF" w:rsidRDefault="00EA3A9F" w:rsidP="002638F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</w:pPr>
      <w:r w:rsidRPr="002638FF">
        <w:t>zakres odpowiedzialności ......................................................................</w:t>
      </w:r>
      <w:r w:rsidR="00824C7C" w:rsidRPr="002638FF">
        <w:t>................</w:t>
      </w:r>
    </w:p>
    <w:p w14:paraId="5CA8BFD2" w14:textId="77777777" w:rsidR="002638FF" w:rsidRPr="002638FF" w:rsidRDefault="00487C60" w:rsidP="002638FF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2638FF">
        <w:t>Oświadcza</w:t>
      </w:r>
      <w:r w:rsidR="00F853BE" w:rsidRPr="002638FF">
        <w:t>m/y</w:t>
      </w:r>
      <w:r w:rsidRPr="002638FF">
        <w:t xml:space="preserve">, że </w:t>
      </w:r>
      <w:r w:rsidR="00F853BE" w:rsidRPr="002638FF">
        <w:t>posiadamy</w:t>
      </w:r>
      <w:r w:rsidRPr="002638FF">
        <w:t xml:space="preserve"> niezbędną wiedzę, doświadczenie oraz potencjał techniczny do wykonania zamówienia.</w:t>
      </w:r>
    </w:p>
    <w:p w14:paraId="4844E9C8" w14:textId="77777777" w:rsidR="002638FF" w:rsidRPr="002638FF" w:rsidRDefault="00487C60" w:rsidP="002638FF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2638FF">
        <w:t>Oświadcza</w:t>
      </w:r>
      <w:r w:rsidR="00F853BE" w:rsidRPr="002638FF">
        <w:t>m/y</w:t>
      </w:r>
      <w:r w:rsidRPr="002638FF">
        <w:t xml:space="preserve"> że podane w ofercie ceny nie ulegną zmianie w okresie obowiązywania umowy.</w:t>
      </w:r>
    </w:p>
    <w:p w14:paraId="60A6E253" w14:textId="77777777" w:rsidR="002638FF" w:rsidRPr="002638FF" w:rsidRDefault="00487C60" w:rsidP="002638FF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2638FF">
        <w:t>Oświadcza</w:t>
      </w:r>
      <w:r w:rsidR="00F853BE" w:rsidRPr="002638FF">
        <w:t>m/y,</w:t>
      </w:r>
      <w:r w:rsidRPr="002638FF">
        <w:t xml:space="preserve"> że wzór umowy został przez niego zaakceptowany i zobowiązuj</w:t>
      </w:r>
      <w:r w:rsidR="00A465A4" w:rsidRPr="002638FF">
        <w:t>ę/</w:t>
      </w:r>
      <w:proofErr w:type="spellStart"/>
      <w:r w:rsidR="00A465A4" w:rsidRPr="002638FF">
        <w:t>emy</w:t>
      </w:r>
      <w:proofErr w:type="spellEnd"/>
      <w:r w:rsidRPr="002638FF">
        <w:t xml:space="preserve"> się w przypadku wyboru jego oferty do zawarcia umowy na warunkach przedstawionych we wzorze umowy, w miejscu i</w:t>
      </w:r>
      <w:r w:rsidR="00A465A4" w:rsidRPr="002638FF">
        <w:t> </w:t>
      </w:r>
      <w:r w:rsidRPr="002638FF">
        <w:t>terminie wyznaczonym przez Zamawiającego.</w:t>
      </w:r>
    </w:p>
    <w:p w14:paraId="7EDC7451" w14:textId="4B72AF8C" w:rsidR="000258DB" w:rsidRPr="00C27B97" w:rsidRDefault="00487C60" w:rsidP="00C27B97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2638FF">
        <w:t>Oświadcza</w:t>
      </w:r>
      <w:r w:rsidR="00F853BE" w:rsidRPr="002638FF">
        <w:t>m/y,</w:t>
      </w:r>
      <w:r w:rsidRPr="002638FF">
        <w:t xml:space="preserve"> że zapoznał</w:t>
      </w:r>
      <w:r w:rsidR="00F853BE" w:rsidRPr="002638FF">
        <w:t>em/liśmy</w:t>
      </w:r>
      <w:r w:rsidRPr="002638FF">
        <w:t xml:space="preserve"> się z zakresem opracowania i pozyska</w:t>
      </w:r>
      <w:r w:rsidR="00F853BE" w:rsidRPr="002638FF">
        <w:t>łem/liśmy</w:t>
      </w:r>
      <w:r w:rsidRPr="002638FF">
        <w:t xml:space="preserve"> wszelkie informacje konieczne do prawidłowego zrealizowania zamówienia. Nieznajomość powyższego stanu nie będzie stanowić dodatkowych roszczeń finansowych.</w:t>
      </w:r>
    </w:p>
    <w:p w14:paraId="50227702" w14:textId="1F029834" w:rsidR="00487C60" w:rsidRPr="002638FF" w:rsidRDefault="00487C60" w:rsidP="002638FF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2638FF">
        <w:lastRenderedPageBreak/>
        <w:t>Oświadcza</w:t>
      </w:r>
      <w:r w:rsidR="00F853BE" w:rsidRPr="002638FF">
        <w:t>m/y</w:t>
      </w:r>
      <w:r w:rsidRPr="002638FF">
        <w:t xml:space="preserve"> że wypełnił</w:t>
      </w:r>
      <w:r w:rsidR="00F853BE" w:rsidRPr="002638FF">
        <w:t>em/liśmy</w:t>
      </w:r>
      <w:r w:rsidRPr="002638FF">
        <w:t xml:space="preserve"> obowiązki informacyjne przewidziane w art. 13 lub art. 14 RODO wobec osób fizycznych, od których dane osobowe bezpośrednio lub pośrednio pozyskał w celu ubiegania się o udzielenie zamówienia.</w:t>
      </w:r>
    </w:p>
    <w:p w14:paraId="271C4C6E" w14:textId="77777777" w:rsidR="00EA3A9F" w:rsidRPr="000D6401" w:rsidRDefault="00EA3A9F" w:rsidP="004B026B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…......................................................................................</w:t>
      </w:r>
    </w:p>
    <w:p w14:paraId="1D30BC73" w14:textId="25E23C02" w:rsidR="004102F8" w:rsidRDefault="00EA3A9F" w:rsidP="004102F8">
      <w:pPr>
        <w:pStyle w:val="Tekstpodstawowywcity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D6401">
        <w:rPr>
          <w:rFonts w:ascii="Times New Roman" w:hAnsi="Times New Roman"/>
          <w:sz w:val="16"/>
          <w:szCs w:val="16"/>
        </w:rPr>
        <w:t xml:space="preserve">/podpis/y, pieczątki osoby/osób </w:t>
      </w:r>
      <w:r w:rsidRPr="000D6401">
        <w:rPr>
          <w:rFonts w:ascii="Times New Roman" w:hAnsi="Times New Roman"/>
          <w:sz w:val="16"/>
          <w:szCs w:val="16"/>
        </w:rPr>
        <w:br/>
        <w:t>upoważnionych do reprezentowania Wykonawcy</w:t>
      </w:r>
      <w:r w:rsidR="004102F8">
        <w:rPr>
          <w:rFonts w:ascii="Times New Roman" w:hAnsi="Times New Roman"/>
          <w:sz w:val="16"/>
          <w:szCs w:val="16"/>
        </w:rPr>
        <w:t xml:space="preserve"> </w:t>
      </w:r>
    </w:p>
    <w:p w14:paraId="7324CF0C" w14:textId="77777777" w:rsidR="004102F8" w:rsidRDefault="004102F8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EBBFA13" w14:textId="64B15057" w:rsidR="00094EFE" w:rsidRPr="000D6401" w:rsidRDefault="00094EFE" w:rsidP="00094EFE">
      <w:pPr>
        <w:pStyle w:val="Nagwek"/>
        <w:jc w:val="right"/>
        <w:rPr>
          <w:rFonts w:ascii="Times New Roman" w:hAnsi="Times New Roman" w:cs="Times New Roman"/>
          <w:sz w:val="18"/>
          <w:szCs w:val="18"/>
          <w:u w:val="single" w:color="C00000"/>
        </w:rPr>
      </w:pPr>
      <w:r w:rsidRPr="000D6401">
        <w:rPr>
          <w:rFonts w:ascii="Times New Roman" w:hAnsi="Times New Roman" w:cs="Times New Roman"/>
          <w:sz w:val="18"/>
          <w:szCs w:val="18"/>
          <w:u w:val="single" w:color="C00000"/>
        </w:rPr>
        <w:lastRenderedPageBreak/>
        <w:t>Załącznik nr 2</w:t>
      </w:r>
    </w:p>
    <w:p w14:paraId="4888005B" w14:textId="0F32EAC3" w:rsidR="008301C1" w:rsidRPr="000258DB" w:rsidRDefault="002638FF" w:rsidP="000258D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8DB">
        <w:rPr>
          <w:rFonts w:ascii="Times New Roman" w:hAnsi="Times New Roman" w:cs="Times New Roman"/>
          <w:b/>
          <w:sz w:val="20"/>
          <w:szCs w:val="20"/>
        </w:rPr>
        <w:t>Wzór umowy</w:t>
      </w:r>
    </w:p>
    <w:p w14:paraId="24829075" w14:textId="40B9755A" w:rsidR="008301C1" w:rsidRPr="000258DB" w:rsidRDefault="008301C1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zawarta w dniu .......................................... w Katowicach pomiędzy:</w:t>
      </w:r>
    </w:p>
    <w:p w14:paraId="3FEC9379" w14:textId="4BF61A59" w:rsidR="008301C1" w:rsidRPr="000258DB" w:rsidRDefault="008301C1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b/>
          <w:sz w:val="20"/>
          <w:szCs w:val="20"/>
        </w:rPr>
        <w:t>Wojewódzkim Ośrodkiem Ruchu Drogowego w Katowicach</w:t>
      </w:r>
      <w:r w:rsidRPr="000258DB">
        <w:rPr>
          <w:rFonts w:ascii="Times New Roman" w:hAnsi="Times New Roman" w:cs="Times New Roman"/>
          <w:sz w:val="20"/>
          <w:szCs w:val="20"/>
        </w:rPr>
        <w:t xml:space="preserve"> z siedzibą w Katowicach</w:t>
      </w:r>
      <w:r w:rsidR="001023E3" w:rsidRPr="000258DB">
        <w:rPr>
          <w:rFonts w:ascii="Times New Roman" w:hAnsi="Times New Roman" w:cs="Times New Roman"/>
          <w:sz w:val="20"/>
          <w:szCs w:val="20"/>
        </w:rPr>
        <w:t xml:space="preserve"> (</w:t>
      </w:r>
      <w:r w:rsidRPr="000258DB">
        <w:rPr>
          <w:rFonts w:ascii="Times New Roman" w:hAnsi="Times New Roman" w:cs="Times New Roman"/>
          <w:sz w:val="20"/>
          <w:szCs w:val="20"/>
        </w:rPr>
        <w:t>40-507</w:t>
      </w:r>
      <w:r w:rsidR="001023E3" w:rsidRPr="000258DB">
        <w:rPr>
          <w:rFonts w:ascii="Times New Roman" w:hAnsi="Times New Roman" w:cs="Times New Roman"/>
          <w:sz w:val="20"/>
          <w:szCs w:val="20"/>
        </w:rPr>
        <w:t>)</w:t>
      </w:r>
      <w:r w:rsidRPr="000258DB">
        <w:rPr>
          <w:rFonts w:ascii="Times New Roman" w:hAnsi="Times New Roman" w:cs="Times New Roman"/>
          <w:sz w:val="20"/>
          <w:szCs w:val="20"/>
        </w:rPr>
        <w:t>,</w:t>
      </w:r>
      <w:r w:rsidR="004B026B" w:rsidRPr="000258DB">
        <w:rPr>
          <w:rFonts w:ascii="Times New Roman" w:hAnsi="Times New Roman" w:cs="Times New Roman"/>
          <w:sz w:val="20"/>
          <w:szCs w:val="20"/>
        </w:rPr>
        <w:t xml:space="preserve"> </w:t>
      </w:r>
      <w:r w:rsidRPr="000258DB">
        <w:rPr>
          <w:rFonts w:ascii="Times New Roman" w:hAnsi="Times New Roman" w:cs="Times New Roman"/>
          <w:sz w:val="20"/>
          <w:szCs w:val="20"/>
        </w:rPr>
        <w:t>ul.</w:t>
      </w:r>
      <w:r w:rsidR="001023E3" w:rsidRPr="000258DB">
        <w:rPr>
          <w:rFonts w:ascii="Times New Roman" w:hAnsi="Times New Roman" w:cs="Times New Roman"/>
          <w:sz w:val="20"/>
          <w:szCs w:val="20"/>
        </w:rPr>
        <w:t> </w:t>
      </w:r>
      <w:r w:rsidRPr="000258DB">
        <w:rPr>
          <w:rFonts w:ascii="Times New Roman" w:hAnsi="Times New Roman" w:cs="Times New Roman"/>
          <w:sz w:val="20"/>
          <w:szCs w:val="20"/>
        </w:rPr>
        <w:t>Francuska 78, NIP: 954-21-92-176</w:t>
      </w:r>
    </w:p>
    <w:p w14:paraId="71E260EC" w14:textId="77777777" w:rsidR="008301C1" w:rsidRPr="000258DB" w:rsidRDefault="008301C1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reprezentowanym przez:</w:t>
      </w:r>
      <w:r w:rsidR="006E0975" w:rsidRPr="000258DB">
        <w:rPr>
          <w:rFonts w:ascii="Times New Roman" w:hAnsi="Times New Roman" w:cs="Times New Roman"/>
          <w:sz w:val="20"/>
          <w:szCs w:val="20"/>
        </w:rPr>
        <w:t xml:space="preserve"> </w:t>
      </w:r>
      <w:r w:rsidRPr="000258DB">
        <w:rPr>
          <w:rFonts w:ascii="Times New Roman" w:hAnsi="Times New Roman" w:cs="Times New Roman"/>
          <w:sz w:val="20"/>
          <w:szCs w:val="20"/>
        </w:rPr>
        <w:t>………………... ….</w:t>
      </w:r>
    </w:p>
    <w:p w14:paraId="14AD2104" w14:textId="77777777" w:rsidR="008301C1" w:rsidRPr="000258DB" w:rsidRDefault="008301C1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0258DB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0258DB">
        <w:rPr>
          <w:rFonts w:ascii="Times New Roman" w:hAnsi="Times New Roman" w:cs="Times New Roman"/>
          <w:sz w:val="20"/>
          <w:szCs w:val="20"/>
        </w:rPr>
        <w:t>”</w:t>
      </w:r>
    </w:p>
    <w:p w14:paraId="50D863DA" w14:textId="77777777" w:rsidR="008301C1" w:rsidRPr="000258DB" w:rsidRDefault="008301C1" w:rsidP="000258DB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258DB">
        <w:rPr>
          <w:rFonts w:ascii="Times New Roman" w:hAnsi="Times New Roman" w:cs="Times New Roman"/>
          <w:b/>
          <w:sz w:val="20"/>
          <w:szCs w:val="20"/>
        </w:rPr>
        <w:t>a</w:t>
      </w:r>
    </w:p>
    <w:p w14:paraId="01DA5B01" w14:textId="77777777" w:rsidR="000258DB" w:rsidRPr="000258DB" w:rsidRDefault="00F03AEC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b/>
          <w:sz w:val="20"/>
          <w:szCs w:val="20"/>
        </w:rPr>
        <w:t>Firmą: .........………………………………………….</w:t>
      </w:r>
      <w:r w:rsidRPr="000258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2CA094" w14:textId="77777777" w:rsidR="000258DB" w:rsidRPr="000258DB" w:rsidRDefault="00F03AEC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 xml:space="preserve">z siedzibą w …………………………………., </w:t>
      </w:r>
    </w:p>
    <w:p w14:paraId="50105E3E" w14:textId="56EBF92A" w:rsidR="00F03AEC" w:rsidRPr="000258DB" w:rsidRDefault="00F03AEC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NIP: ……………………</w:t>
      </w:r>
      <w:r w:rsidR="000258DB" w:rsidRPr="000258DB">
        <w:rPr>
          <w:rFonts w:ascii="Times New Roman" w:hAnsi="Times New Roman" w:cs="Times New Roman"/>
          <w:sz w:val="20"/>
          <w:szCs w:val="20"/>
        </w:rPr>
        <w:t>REGON:……………………….</w:t>
      </w:r>
    </w:p>
    <w:p w14:paraId="1EFC3DB4" w14:textId="33C47E97" w:rsidR="00F03AEC" w:rsidRPr="000258DB" w:rsidRDefault="00F03AEC" w:rsidP="000258D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reprezentowaną przez: ………………... ….</w:t>
      </w:r>
    </w:p>
    <w:p w14:paraId="57F86CE9" w14:textId="607E9365" w:rsidR="008301C1" w:rsidRPr="000258DB" w:rsidRDefault="008301C1" w:rsidP="000258D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0258DB">
        <w:rPr>
          <w:rFonts w:ascii="Times New Roman" w:hAnsi="Times New Roman" w:cs="Times New Roman"/>
          <w:b/>
          <w:sz w:val="20"/>
          <w:szCs w:val="20"/>
        </w:rPr>
        <w:t>„Wykonawcą”</w:t>
      </w:r>
    </w:p>
    <w:p w14:paraId="72E980C0" w14:textId="0A3F5D8C" w:rsidR="00D14D94" w:rsidRPr="000258DB" w:rsidRDefault="00D14D94" w:rsidP="000258D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 xml:space="preserve">W wyniku przeprowadzonego zapytania ofertowego na zadanie pod nazwą: </w:t>
      </w:r>
      <w:r w:rsidRPr="000258DB">
        <w:rPr>
          <w:rFonts w:ascii="Times New Roman" w:hAnsi="Times New Roman" w:cs="Times New Roman"/>
          <w:b/>
          <w:bCs/>
          <w:sz w:val="20"/>
          <w:szCs w:val="20"/>
        </w:rPr>
        <w:t xml:space="preserve">„Dostawa fabrycznie nowych komórkowych aparatów telefonicznych na potrzeby Wojewódzkiego Ośrodka Ruchu Drogowego w Katowicach” </w:t>
      </w:r>
      <w:r w:rsidRPr="000258DB">
        <w:rPr>
          <w:rFonts w:ascii="Times New Roman" w:hAnsi="Times New Roman" w:cs="Times New Roman"/>
          <w:sz w:val="20"/>
          <w:szCs w:val="20"/>
        </w:rPr>
        <w:t>zawiera się umowę następującej treści:</w:t>
      </w:r>
    </w:p>
    <w:p w14:paraId="70770367" w14:textId="77777777" w:rsidR="008301C1" w:rsidRPr="000258DB" w:rsidRDefault="008301C1" w:rsidP="000258DB">
      <w:pPr>
        <w:pStyle w:val="Nagwek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8DB">
        <w:rPr>
          <w:rFonts w:ascii="Times New Roman" w:hAnsi="Times New Roman" w:cs="Times New Roman"/>
          <w:b/>
          <w:color w:val="auto"/>
          <w:sz w:val="20"/>
          <w:szCs w:val="20"/>
        </w:rPr>
        <w:t>§1</w:t>
      </w:r>
    </w:p>
    <w:p w14:paraId="127AAB15" w14:textId="53C3547C" w:rsidR="00D14D94" w:rsidRPr="000258DB" w:rsidRDefault="00D14D94" w:rsidP="000258D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both"/>
      </w:pPr>
      <w:r w:rsidRPr="000258DB">
        <w:t>Zamawiający zleca, a Wykonawca zobowiązuje się do wykonania zadania pn.: Dostawa fabrycznie nowych komórkowych aparatów telefonicznych na potrzeby Wojewódzkiego Ośrodka Ruchu Drogowego w</w:t>
      </w:r>
      <w:r w:rsidR="00787C7E" w:rsidRPr="000258DB">
        <w:t> </w:t>
      </w:r>
      <w:r w:rsidRPr="000258DB">
        <w:t>Katowicach”.</w:t>
      </w:r>
    </w:p>
    <w:p w14:paraId="20CA81AD" w14:textId="5A83A74A" w:rsidR="00FD2782" w:rsidRPr="000258DB" w:rsidRDefault="00D14D94" w:rsidP="000258D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both"/>
      </w:pPr>
      <w:r w:rsidRPr="000258DB">
        <w:t xml:space="preserve">Zakres zamówienia obejmuje dostawę </w:t>
      </w:r>
      <w:r w:rsidR="00EC066C" w:rsidRPr="000258DB">
        <w:t>131</w:t>
      </w:r>
      <w:r w:rsidRPr="000258DB">
        <w:t xml:space="preserve"> sztuk komórkowych aparatów telefonicznych</w:t>
      </w:r>
      <w:r w:rsidR="00584B02" w:rsidRPr="000258DB">
        <w:t>.</w:t>
      </w:r>
    </w:p>
    <w:p w14:paraId="1A7F64BB" w14:textId="5C71A1E5" w:rsidR="00584B02" w:rsidRPr="000258DB" w:rsidRDefault="00584B02" w:rsidP="000258D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both"/>
      </w:pPr>
      <w:r w:rsidRPr="000258DB">
        <w:t>Wykonawca zobowiązuje się zrealizować przedmiot umowy zgodnie z jej treścią oraz ofertą z dnia ……………. 202</w:t>
      </w:r>
      <w:r w:rsidR="00EC066C" w:rsidRPr="000258DB">
        <w:t>2</w:t>
      </w:r>
      <w:r w:rsidRPr="000258DB">
        <w:t xml:space="preserve"> r., stanowiącą załącznik nr 1 do umowy.</w:t>
      </w:r>
    </w:p>
    <w:p w14:paraId="30F4D137" w14:textId="77777777" w:rsidR="008301C1" w:rsidRPr="000258DB" w:rsidRDefault="008301C1" w:rsidP="000258DB">
      <w:pPr>
        <w:pStyle w:val="Nagwek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8DB">
        <w:rPr>
          <w:rFonts w:ascii="Times New Roman" w:hAnsi="Times New Roman" w:cs="Times New Roman"/>
          <w:b/>
          <w:color w:val="auto"/>
          <w:sz w:val="20"/>
          <w:szCs w:val="20"/>
        </w:rPr>
        <w:t>§2</w:t>
      </w:r>
    </w:p>
    <w:p w14:paraId="3B0AF95B" w14:textId="53480E01" w:rsidR="006C4A3B" w:rsidRPr="000258DB" w:rsidRDefault="008301C1" w:rsidP="000258D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 xml:space="preserve">Wykonawca zobowiązuje się do zachowania należytej staranności przy </w:t>
      </w:r>
      <w:r w:rsidR="001E0F4D" w:rsidRPr="000258DB">
        <w:t>dostawie</w:t>
      </w:r>
      <w:r w:rsidRPr="000258DB">
        <w:t xml:space="preserve"> przedmiotu umowy.</w:t>
      </w:r>
    </w:p>
    <w:p w14:paraId="71A274AD" w14:textId="1C20758D" w:rsidR="008301C1" w:rsidRPr="000258DB" w:rsidRDefault="008301C1" w:rsidP="000258D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 xml:space="preserve">Nadzór nad realizacją przedmiotu umowy przez Wykonawcę ze strony Zamawiającego sprawować będzie Kierownik </w:t>
      </w:r>
      <w:r w:rsidR="000258DB">
        <w:t>Działu IT</w:t>
      </w:r>
      <w:r w:rsidRPr="000258DB">
        <w:t>.</w:t>
      </w:r>
    </w:p>
    <w:p w14:paraId="1343AD08" w14:textId="7B02E99B" w:rsidR="001E0F4D" w:rsidRPr="000258DB" w:rsidRDefault="001E0F4D" w:rsidP="000258D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 xml:space="preserve">Urządzenia dostarczone będą jednorazowo, do miejsca ich przeznaczenia (wraz z wniesieniem do wskazanego przez Zamawiającego miejsca) transportem i siłami Wykonawcy, od poniedziałku do piątku, w godzinach od </w:t>
      </w:r>
      <w:r w:rsidR="00787C7E" w:rsidRPr="000258DB">
        <w:t>7</w:t>
      </w:r>
      <w:r w:rsidRPr="000258DB">
        <w:t>:00 do 1</w:t>
      </w:r>
      <w:r w:rsidR="00787C7E" w:rsidRPr="000258DB">
        <w:t>5</w:t>
      </w:r>
      <w:r w:rsidRPr="000258DB">
        <w:t>:00, po uprzednim uzgodnieniu terminu dostawy, z co najmniej 1-dniowym wyprzedzeniem, z przedstawicielem Zamawiającego.</w:t>
      </w:r>
    </w:p>
    <w:p w14:paraId="15ECCAEB" w14:textId="77777777" w:rsidR="001E0F4D" w:rsidRPr="000258DB" w:rsidRDefault="001E0F4D" w:rsidP="000258D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 xml:space="preserve">Do urządzeń Wykonawca załącza kompletną dokumentację, tj. instrukcję obsługi, konserwacji, karty gwarancyjne, sporządzone w języku polskim. </w:t>
      </w:r>
    </w:p>
    <w:p w14:paraId="06AE32C3" w14:textId="62A0C5F3" w:rsidR="001E0F4D" w:rsidRPr="000258DB" w:rsidRDefault="001E0F4D" w:rsidP="000258D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>Potwierdzeniem wykonania przedmiotu umowy będzie podpisany przez Zamawiającego bez zastrzeżeń Protokół odbioru</w:t>
      </w:r>
      <w:r w:rsidR="00787C7E" w:rsidRPr="000258DB">
        <w:t xml:space="preserve"> podpisany przez </w:t>
      </w:r>
      <w:r w:rsidR="00572683" w:rsidRPr="000258DB">
        <w:t>obie strony</w:t>
      </w:r>
      <w:r w:rsidRPr="000258DB">
        <w:t>.</w:t>
      </w:r>
    </w:p>
    <w:p w14:paraId="006304B1" w14:textId="77777777" w:rsidR="008301C1" w:rsidRPr="000258DB" w:rsidRDefault="008301C1" w:rsidP="000258DB">
      <w:pPr>
        <w:pStyle w:val="Nagwek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8DB">
        <w:rPr>
          <w:rFonts w:ascii="Times New Roman" w:hAnsi="Times New Roman" w:cs="Times New Roman"/>
          <w:b/>
          <w:color w:val="auto"/>
          <w:sz w:val="20"/>
          <w:szCs w:val="20"/>
        </w:rPr>
        <w:t>§3</w:t>
      </w:r>
    </w:p>
    <w:p w14:paraId="32760250" w14:textId="1B29E4C3" w:rsidR="001023E3" w:rsidRPr="000258DB" w:rsidRDefault="00D176CA" w:rsidP="000258D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bCs/>
        </w:rPr>
      </w:pPr>
      <w:r w:rsidRPr="000258DB">
        <w:t>Strony ustalają, że wynagrodzenie należne Wykonawcy stanowić będzie wynagrodzenie ryczałtowe za</w:t>
      </w:r>
      <w:r w:rsidR="00572683" w:rsidRPr="000258DB">
        <w:t> </w:t>
      </w:r>
      <w:r w:rsidRPr="000258DB">
        <w:t>wykonanie bez wad całego przedmiotu umowy w kwocie ……</w:t>
      </w:r>
      <w:r w:rsidR="00572683" w:rsidRPr="000258DB">
        <w:t>……………………………………</w:t>
      </w:r>
      <w:r w:rsidRPr="000258DB">
        <w:t>zł brutto (słownie zł: ……………..…………….. brutto)</w:t>
      </w:r>
      <w:r w:rsidR="00572683" w:rsidRPr="000258DB">
        <w:t>,</w:t>
      </w:r>
      <w:r w:rsidRPr="000258DB">
        <w:t xml:space="preserve"> w tym:</w:t>
      </w:r>
    </w:p>
    <w:p w14:paraId="17993C94" w14:textId="608AFF21" w:rsidR="00D176CA" w:rsidRPr="009E7554" w:rsidRDefault="00BA331E" w:rsidP="000258DB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 w:line="360" w:lineRule="auto"/>
        <w:jc w:val="both"/>
        <w:rPr>
          <w:bCs/>
        </w:rPr>
      </w:pPr>
      <w:r w:rsidRPr="000258DB">
        <w:rPr>
          <w:color w:val="000000"/>
        </w:rPr>
        <w:t>……………………………..</w:t>
      </w:r>
      <w:r w:rsidR="00D176CA" w:rsidRPr="000258DB">
        <w:rPr>
          <w:color w:val="000000"/>
        </w:rPr>
        <w:t xml:space="preserve"> – </w:t>
      </w:r>
      <w:r w:rsidRPr="009E7554">
        <w:rPr>
          <w:color w:val="000000"/>
        </w:rPr>
        <w:t>1</w:t>
      </w:r>
      <w:r w:rsidR="00C27B97" w:rsidRPr="009E7554">
        <w:rPr>
          <w:color w:val="000000"/>
        </w:rPr>
        <w:t>2</w:t>
      </w:r>
      <w:r w:rsidR="001424D9">
        <w:rPr>
          <w:color w:val="000000"/>
        </w:rPr>
        <w:t>4</w:t>
      </w:r>
      <w:r w:rsidR="00D176CA" w:rsidRPr="009E7554">
        <w:rPr>
          <w:color w:val="000000"/>
        </w:rPr>
        <w:t xml:space="preserve"> </w:t>
      </w:r>
      <w:proofErr w:type="spellStart"/>
      <w:r w:rsidR="00D176CA" w:rsidRPr="009E7554">
        <w:rPr>
          <w:color w:val="000000"/>
        </w:rPr>
        <w:t>szt</w:t>
      </w:r>
      <w:proofErr w:type="spellEnd"/>
      <w:r w:rsidR="001F6BCE" w:rsidRPr="009E7554">
        <w:rPr>
          <w:color w:val="000000"/>
        </w:rPr>
        <w:tab/>
        <w:t xml:space="preserve"> - …….. zł brutto/</w:t>
      </w:r>
      <w:proofErr w:type="spellStart"/>
      <w:r w:rsidR="001F6BCE" w:rsidRPr="009E7554">
        <w:rPr>
          <w:color w:val="000000"/>
        </w:rPr>
        <w:t>szt</w:t>
      </w:r>
      <w:proofErr w:type="spellEnd"/>
    </w:p>
    <w:p w14:paraId="63B35F51" w14:textId="45777B28" w:rsidR="00C27B97" w:rsidRPr="00C27B97" w:rsidRDefault="00C27B97" w:rsidP="00C27B97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 w:line="360" w:lineRule="auto"/>
        <w:jc w:val="both"/>
        <w:rPr>
          <w:bCs/>
        </w:rPr>
      </w:pPr>
      <w:r w:rsidRPr="009E7554">
        <w:rPr>
          <w:color w:val="000000"/>
        </w:rPr>
        <w:t>…………………………….. –</w:t>
      </w:r>
      <w:r w:rsidR="00213F35" w:rsidRPr="009E7554">
        <w:rPr>
          <w:color w:val="000000"/>
        </w:rPr>
        <w:t xml:space="preserve"> </w:t>
      </w:r>
      <w:r w:rsidR="001424D9">
        <w:rPr>
          <w:color w:val="000000"/>
        </w:rPr>
        <w:t>6</w:t>
      </w:r>
      <w:r w:rsidRPr="009E7554">
        <w:rPr>
          <w:color w:val="000000"/>
        </w:rPr>
        <w:t xml:space="preserve"> </w:t>
      </w:r>
      <w:proofErr w:type="spellStart"/>
      <w:r w:rsidRPr="009E7554">
        <w:rPr>
          <w:color w:val="000000"/>
        </w:rPr>
        <w:t>szt</w:t>
      </w:r>
      <w:proofErr w:type="spellEnd"/>
      <w:r w:rsidRPr="000258DB">
        <w:rPr>
          <w:color w:val="000000"/>
        </w:rPr>
        <w:tab/>
        <w:t xml:space="preserve"> - …….. zł brutto/</w:t>
      </w:r>
      <w:proofErr w:type="spellStart"/>
      <w:r w:rsidRPr="000258DB">
        <w:rPr>
          <w:color w:val="000000"/>
        </w:rPr>
        <w:t>szt</w:t>
      </w:r>
      <w:proofErr w:type="spellEnd"/>
    </w:p>
    <w:p w14:paraId="4E65BFF0" w14:textId="56BD5B1E" w:rsidR="00D176CA" w:rsidRPr="000258DB" w:rsidRDefault="00BA331E" w:rsidP="000258DB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 w:line="360" w:lineRule="auto"/>
        <w:jc w:val="both"/>
        <w:rPr>
          <w:bCs/>
        </w:rPr>
      </w:pPr>
      <w:r w:rsidRPr="000258DB">
        <w:rPr>
          <w:color w:val="333333"/>
          <w:lang w:val="en-US"/>
        </w:rPr>
        <w:t>……………………………..</w:t>
      </w:r>
      <w:r w:rsidR="00D176CA" w:rsidRPr="000258DB">
        <w:rPr>
          <w:color w:val="333333"/>
          <w:lang w:val="en-US"/>
        </w:rPr>
        <w:t xml:space="preserve"> – </w:t>
      </w:r>
      <w:r w:rsidR="0011456A" w:rsidRPr="000258DB">
        <w:rPr>
          <w:color w:val="333333"/>
          <w:lang w:val="en-US"/>
        </w:rPr>
        <w:t>1</w:t>
      </w:r>
      <w:r w:rsidR="00D176CA" w:rsidRPr="000258DB">
        <w:rPr>
          <w:color w:val="333333"/>
          <w:lang w:val="en-US"/>
        </w:rPr>
        <w:t xml:space="preserve"> </w:t>
      </w:r>
      <w:proofErr w:type="spellStart"/>
      <w:r w:rsidR="00D176CA" w:rsidRPr="000258DB">
        <w:rPr>
          <w:color w:val="333333"/>
          <w:lang w:val="en-US"/>
        </w:rPr>
        <w:t>szt</w:t>
      </w:r>
      <w:proofErr w:type="spellEnd"/>
      <w:r w:rsidR="001F6BCE" w:rsidRPr="000258DB">
        <w:rPr>
          <w:color w:val="333333"/>
          <w:lang w:val="en-US"/>
        </w:rPr>
        <w:tab/>
      </w:r>
      <w:r w:rsidR="001F6BCE" w:rsidRPr="000258DB">
        <w:rPr>
          <w:color w:val="000000"/>
        </w:rPr>
        <w:t>- …….. zł brutto/</w:t>
      </w:r>
      <w:proofErr w:type="spellStart"/>
      <w:r w:rsidR="001F6BCE" w:rsidRPr="000258DB">
        <w:rPr>
          <w:color w:val="000000"/>
        </w:rPr>
        <w:t>szt</w:t>
      </w:r>
      <w:proofErr w:type="spellEnd"/>
    </w:p>
    <w:p w14:paraId="7602443B" w14:textId="26B372F9" w:rsidR="00B94D93" w:rsidRPr="000258DB" w:rsidRDefault="0062394D" w:rsidP="000258D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</w:pPr>
      <w:r w:rsidRPr="000258DB">
        <w:t>Wynagrodzenie ustalone w ust.1 stanowi całkowitą zapłatę za wykonanie przedmiotu umowy w sposób zgodny zapytaniem ofertowym. Różnice pomiędzy przyjętymi przez Wykonawcę w ofercie, cenami i</w:t>
      </w:r>
      <w:r w:rsidR="00572683" w:rsidRPr="000258DB">
        <w:t> </w:t>
      </w:r>
      <w:r w:rsidRPr="000258DB">
        <w:t>przewidywanymi elementami, a faktycznymi cenami i koniecznymi do ich wykonania elementami stanowią ryzyko Wykonawcy i obciążają go w całości.</w:t>
      </w:r>
    </w:p>
    <w:p w14:paraId="46171D35" w14:textId="32C20FAF" w:rsidR="009F167B" w:rsidRPr="000258DB" w:rsidRDefault="009F167B" w:rsidP="000258D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</w:pPr>
      <w:r w:rsidRPr="000258DB">
        <w:t>Całkowite wynagrodzenie Wykonawcy z tytułu realizacji przedmiotu umowy nie może przekroczyć kwoty: bez podatku VAT:……………. zł ( słownie…………………….. ) z podatkiem VAT:……………….zł (słownie:………………………….. ).</w:t>
      </w:r>
    </w:p>
    <w:p w14:paraId="35E79FDB" w14:textId="784C900E" w:rsidR="009F167B" w:rsidRPr="000258DB" w:rsidRDefault="009F167B" w:rsidP="000258D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</w:pPr>
      <w:r w:rsidRPr="000258DB">
        <w:t>Kwoty, o których mowa w ust. 1 i 3, są stałe i niezmienne w okresie realizacji umowy i obejmują wszelkie koszty bezpośrednie i pośrednie związane z realizacją umowy</w:t>
      </w:r>
      <w:r w:rsidR="00572683" w:rsidRPr="000258DB">
        <w:t>.</w:t>
      </w:r>
    </w:p>
    <w:p w14:paraId="1D870944" w14:textId="31509775" w:rsidR="008301C1" w:rsidRPr="000258DB" w:rsidRDefault="008301C1" w:rsidP="000258DB">
      <w:pPr>
        <w:pStyle w:val="Nagwek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8DB">
        <w:rPr>
          <w:rFonts w:ascii="Times New Roman" w:hAnsi="Times New Roman" w:cs="Times New Roman"/>
          <w:b/>
          <w:color w:val="auto"/>
          <w:sz w:val="20"/>
          <w:szCs w:val="20"/>
        </w:rPr>
        <w:t>§4</w:t>
      </w:r>
    </w:p>
    <w:p w14:paraId="607B2A9A" w14:textId="53367B0E" w:rsidR="008301C1" w:rsidRPr="000258DB" w:rsidRDefault="00584B02" w:rsidP="000258D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Wykonawca zobowiązuje się zrealizować przedmiot umowy w terminie 14 dni od daty zawarcia umowy</w:t>
      </w:r>
      <w:r w:rsidR="00572683" w:rsidRPr="000258DB">
        <w:rPr>
          <w:rFonts w:ascii="Times New Roman" w:hAnsi="Times New Roman" w:cs="Times New Roman"/>
          <w:sz w:val="20"/>
          <w:szCs w:val="20"/>
        </w:rPr>
        <w:t>,</w:t>
      </w:r>
      <w:r w:rsidRPr="000258DB">
        <w:rPr>
          <w:rFonts w:ascii="Times New Roman" w:hAnsi="Times New Roman" w:cs="Times New Roman"/>
          <w:sz w:val="20"/>
          <w:szCs w:val="20"/>
        </w:rPr>
        <w:t xml:space="preserve"> tj.</w:t>
      </w:r>
      <w:r w:rsidR="00572683" w:rsidRPr="000258DB">
        <w:rPr>
          <w:rFonts w:ascii="Times New Roman" w:hAnsi="Times New Roman" w:cs="Times New Roman"/>
          <w:sz w:val="20"/>
          <w:szCs w:val="20"/>
        </w:rPr>
        <w:t> </w:t>
      </w:r>
      <w:r w:rsidRPr="000258DB">
        <w:rPr>
          <w:rFonts w:ascii="Times New Roman" w:hAnsi="Times New Roman" w:cs="Times New Roman"/>
          <w:sz w:val="20"/>
          <w:szCs w:val="20"/>
        </w:rPr>
        <w:t>do dnia ……………..</w:t>
      </w:r>
    </w:p>
    <w:p w14:paraId="701E38EC" w14:textId="567BDA23" w:rsidR="008301C1" w:rsidRPr="000258DB" w:rsidRDefault="008301C1" w:rsidP="000258DB">
      <w:pPr>
        <w:pStyle w:val="Nagwek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8DB">
        <w:rPr>
          <w:rFonts w:ascii="Times New Roman" w:hAnsi="Times New Roman" w:cs="Times New Roman"/>
          <w:b/>
          <w:color w:val="auto"/>
          <w:sz w:val="20"/>
          <w:szCs w:val="20"/>
        </w:rPr>
        <w:t>§5</w:t>
      </w:r>
    </w:p>
    <w:p w14:paraId="4B84C16C" w14:textId="7F1F24BA" w:rsidR="00AD143D" w:rsidRPr="000258DB" w:rsidRDefault="009F167B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Wykonawca gwarantuje, że dostarczone urządzenia będą wolne od wad fizycznych i prawnych, fabrycznie nowe, odpowiadające przeznaczeniu wynikającemu z umowy, zgodne ze złożoną ofertą</w:t>
      </w:r>
      <w:r w:rsidR="00572683" w:rsidRPr="000258DB">
        <w:t>.</w:t>
      </w:r>
    </w:p>
    <w:p w14:paraId="19929CDB" w14:textId="200AB3D6" w:rsidR="00AD143D" w:rsidRPr="000258DB" w:rsidRDefault="009F167B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Wykonawca zapewnia, że dostarczone urządzenia objęte będą co najmniej 24</w:t>
      </w:r>
      <w:r w:rsidR="00572683" w:rsidRPr="000258DB">
        <w:t xml:space="preserve"> </w:t>
      </w:r>
      <w:r w:rsidRPr="000258DB">
        <w:t xml:space="preserve">miesięczną gwarancją producenta obowiązująca od dnia podpisania bez zastrzeżeń Protokołu, o którym mowa w § </w:t>
      </w:r>
      <w:r w:rsidR="00572683" w:rsidRPr="000258DB">
        <w:t>2</w:t>
      </w:r>
      <w:r w:rsidRPr="000258DB">
        <w:t xml:space="preserve"> ust. </w:t>
      </w:r>
      <w:r w:rsidR="00572683" w:rsidRPr="000258DB">
        <w:t>5.</w:t>
      </w:r>
      <w:r w:rsidRPr="000258DB">
        <w:t xml:space="preserve"> </w:t>
      </w:r>
    </w:p>
    <w:p w14:paraId="686C418F" w14:textId="3362138C" w:rsidR="009F167B" w:rsidRPr="000258DB" w:rsidRDefault="009F167B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Szczegółowe warunki gwarancji określają dokumenty gwarancyjne przekazane przy odbiorze urządzeń. Postanowienia dotyczące gwarancji zawarte w niniejszej umowie mają pierwszeństwo przed warunkami określonych w warunkach gwarancyjnych. Postanowienia zawarte w niniejszej umowie, dotyczące gwarancji jakości, zmieniają w tym zakresie mniej korzystne dla Zamawiającego postanowienia zawarte w dokumentach gwarancyjnych.</w:t>
      </w:r>
    </w:p>
    <w:p w14:paraId="40749F69" w14:textId="77777777" w:rsidR="001E0F4D" w:rsidRPr="000258DB" w:rsidRDefault="001E0F4D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Okres gwarancji ulegnie przedłużeniu o czas usuwania wad i usterek, które wystąpiły w czasie trwania okresu gwarancji, a w przypadku wymiany dostarczonego urządzenia na nowe obowiązywać będą okresy gwarancyjne zgodnie z ust. 2.</w:t>
      </w:r>
    </w:p>
    <w:p w14:paraId="58561576" w14:textId="77777777" w:rsidR="001E0F4D" w:rsidRPr="000258DB" w:rsidRDefault="001E0F4D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Wykonawca będzie ponosił wszelkie koszty związane ze świadczeniem usług gwarancyjnych, w tym koszty odebrania, przeniesienia urządzenia z miejsca wskazanego przez Zamawiającego i jego przewozu, jak również dostarczenia, przewozu i wniesienia do miejsca wskazanego przez Zamawiającego urządzenia nowego.</w:t>
      </w:r>
    </w:p>
    <w:p w14:paraId="4D7FE77B" w14:textId="77777777" w:rsidR="001E0F4D" w:rsidRPr="000258DB" w:rsidRDefault="001E0F4D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W przypadku wykrycia przez Zamawiającego wad urządzenia, Wykonawca zobowiązuje się do ich usunięcia (naprawy lub wymiany urządzenia na nowe) w terminie 14 dni od daty zgłoszenia.</w:t>
      </w:r>
    </w:p>
    <w:p w14:paraId="69BB06F7" w14:textId="77777777" w:rsidR="001E0F4D" w:rsidRPr="000258DB" w:rsidRDefault="001E0F4D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W przypadku, gdy przewidywany termin naprawy będzie przekraczał 14 dni lub w przypadku zgłoszenia jakiejkolwiek wady urządzenia po raz trzeci, Wykonawca zobowiązany jest do wymiany urządzenia na nowe w terminie 7 dni od dnia wystąpienia którejkolwiek z powyższych okoliczności.</w:t>
      </w:r>
    </w:p>
    <w:p w14:paraId="3B6F0EA7" w14:textId="77777777" w:rsidR="00572683" w:rsidRPr="000258DB" w:rsidRDefault="001E0F4D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 xml:space="preserve">Zgłoszenia, o których mowa w ust. 6 Zamawiający może dokonać: </w:t>
      </w:r>
    </w:p>
    <w:p w14:paraId="0E02CA64" w14:textId="1C1B1063" w:rsidR="00572683" w:rsidRPr="000258DB" w:rsidRDefault="001E0F4D" w:rsidP="000258DB">
      <w:pPr>
        <w:pStyle w:val="Akapitzlist"/>
        <w:numPr>
          <w:ilvl w:val="0"/>
          <w:numId w:val="22"/>
        </w:numPr>
        <w:spacing w:before="120" w:after="120" w:line="360" w:lineRule="auto"/>
        <w:jc w:val="both"/>
      </w:pPr>
      <w:r w:rsidRPr="000258DB">
        <w:t>Telefonicznie pod numer: ………………</w:t>
      </w:r>
    </w:p>
    <w:p w14:paraId="5494BC26" w14:textId="5A5F786B" w:rsidR="001E0F4D" w:rsidRPr="000258DB" w:rsidRDefault="00961C34" w:rsidP="000258DB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/>
        </w:rPr>
      </w:pPr>
      <w:r w:rsidRPr="000258DB">
        <w:t>E-mailem</w:t>
      </w:r>
      <w:r w:rsidR="001E0F4D" w:rsidRPr="000258DB">
        <w:t xml:space="preserve"> na adres: …………………………….. </w:t>
      </w:r>
    </w:p>
    <w:p w14:paraId="5FB97DA4" w14:textId="7332C401" w:rsidR="001E0F4D" w:rsidRPr="000258DB" w:rsidRDefault="001E0F4D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Użytkownik nie traci uprawnień z tytułu gwarancji w przypadku modyfikacji konfiguracji urządzenia, w</w:t>
      </w:r>
      <w:r w:rsidR="000258DB">
        <w:t> </w:t>
      </w:r>
      <w:r w:rsidRPr="000258DB">
        <w:t xml:space="preserve"> szczególności poprzez zmianę oprogramowania przewidzianego i dopuszczonego przez danego producenta urządzenia.</w:t>
      </w:r>
    </w:p>
    <w:p w14:paraId="74BB2D0D" w14:textId="1FB78D6E" w:rsidR="001E0F4D" w:rsidRPr="000258DB" w:rsidRDefault="001E0F4D" w:rsidP="000258DB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b/>
        </w:rPr>
      </w:pPr>
      <w:r w:rsidRPr="000258DB">
        <w:t>Zamawiający może realizować uprawnienia z tytułu rękojmi za wady niezależnie od uprawnień przysługujących mu z tytułu gwarancji, w okresie równym okresowi gwarancji wskazanemu w ust. 2.</w:t>
      </w:r>
    </w:p>
    <w:p w14:paraId="0627FE13" w14:textId="64D0BF24" w:rsidR="002965FF" w:rsidRPr="000258DB" w:rsidRDefault="002965FF" w:rsidP="000258DB">
      <w:pPr>
        <w:pStyle w:val="Nagwek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8DB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="00AF63B7" w:rsidRPr="000258DB"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</w:p>
    <w:p w14:paraId="527AB3EA" w14:textId="7D965278" w:rsidR="002D580E" w:rsidRPr="000258DB" w:rsidRDefault="008301C1" w:rsidP="000258DB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258DB">
        <w:rPr>
          <w:rFonts w:ascii="Times New Roman" w:hAnsi="Times New Roman"/>
          <w:sz w:val="20"/>
          <w:szCs w:val="20"/>
        </w:rPr>
        <w:t>Wykonawca zapłaci Zamawiającemu karę umown</w:t>
      </w:r>
      <w:r w:rsidR="00722D75" w:rsidRPr="000258DB">
        <w:rPr>
          <w:rFonts w:ascii="Times New Roman" w:hAnsi="Times New Roman"/>
          <w:sz w:val="20"/>
          <w:szCs w:val="20"/>
        </w:rPr>
        <w:t xml:space="preserve">ą </w:t>
      </w:r>
      <w:r w:rsidRPr="000258DB">
        <w:rPr>
          <w:rFonts w:ascii="Times New Roman" w:hAnsi="Times New Roman"/>
          <w:sz w:val="20"/>
          <w:szCs w:val="20"/>
        </w:rPr>
        <w:t>w</w:t>
      </w:r>
      <w:r w:rsidR="00B94D93" w:rsidRPr="000258DB">
        <w:rPr>
          <w:rFonts w:ascii="Times New Roman" w:hAnsi="Times New Roman"/>
          <w:sz w:val="20"/>
          <w:szCs w:val="20"/>
        </w:rPr>
        <w:t> </w:t>
      </w:r>
      <w:r w:rsidRPr="000258DB">
        <w:rPr>
          <w:rFonts w:ascii="Times New Roman" w:hAnsi="Times New Roman"/>
          <w:sz w:val="20"/>
          <w:szCs w:val="20"/>
        </w:rPr>
        <w:t xml:space="preserve">wysokości 10% maksymalnego wynagrodzenia Wykonawcy brutto, o którym mowa w § 3 ust. </w:t>
      </w:r>
      <w:r w:rsidR="00B94D93" w:rsidRPr="000258DB">
        <w:rPr>
          <w:rFonts w:ascii="Times New Roman" w:hAnsi="Times New Roman"/>
          <w:sz w:val="20"/>
          <w:szCs w:val="20"/>
        </w:rPr>
        <w:t>3</w:t>
      </w:r>
      <w:r w:rsidRPr="000258DB">
        <w:rPr>
          <w:rFonts w:ascii="Times New Roman" w:hAnsi="Times New Roman"/>
          <w:sz w:val="20"/>
          <w:szCs w:val="20"/>
        </w:rPr>
        <w:t xml:space="preserve"> Umowy, gdy Zamawiający odstąpi od umowy</w:t>
      </w:r>
      <w:r w:rsidR="00722D75" w:rsidRPr="000258DB">
        <w:rPr>
          <w:rFonts w:ascii="Times New Roman" w:hAnsi="Times New Roman"/>
          <w:sz w:val="20"/>
          <w:szCs w:val="20"/>
        </w:rPr>
        <w:t>, w</w:t>
      </w:r>
      <w:r w:rsidR="000258DB">
        <w:rPr>
          <w:rFonts w:ascii="Times New Roman" w:hAnsi="Times New Roman"/>
          <w:sz w:val="20"/>
          <w:szCs w:val="20"/>
        </w:rPr>
        <w:t> </w:t>
      </w:r>
      <w:r w:rsidR="00722D75" w:rsidRPr="000258DB">
        <w:rPr>
          <w:rFonts w:ascii="Times New Roman" w:hAnsi="Times New Roman"/>
          <w:sz w:val="20"/>
          <w:szCs w:val="20"/>
        </w:rPr>
        <w:t xml:space="preserve"> okolicznościach, o których mowa w ust. 3</w:t>
      </w:r>
      <w:r w:rsidR="00B94D93" w:rsidRPr="000258DB">
        <w:rPr>
          <w:rFonts w:ascii="Times New Roman" w:hAnsi="Times New Roman"/>
          <w:sz w:val="20"/>
          <w:szCs w:val="20"/>
        </w:rPr>
        <w:t xml:space="preserve"> niniejszego paragrafu.</w:t>
      </w:r>
    </w:p>
    <w:p w14:paraId="4854ED5A" w14:textId="094252CE" w:rsidR="002D580E" w:rsidRPr="000258DB" w:rsidRDefault="008301C1" w:rsidP="000258DB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258DB">
        <w:rPr>
          <w:rFonts w:ascii="Times New Roman" w:hAnsi="Times New Roman"/>
          <w:sz w:val="20"/>
          <w:szCs w:val="20"/>
        </w:rPr>
        <w:t xml:space="preserve">W razie niewykonania lub nienależytego wykonania przedmiotu umowy Wykonawca zapłaci Zamawiającemu karę umowną w wysokości </w:t>
      </w:r>
      <w:r w:rsidR="009F167B" w:rsidRPr="000258DB">
        <w:rPr>
          <w:rFonts w:ascii="Times New Roman" w:hAnsi="Times New Roman"/>
          <w:sz w:val="20"/>
          <w:szCs w:val="20"/>
        </w:rPr>
        <w:t>1</w:t>
      </w:r>
      <w:r w:rsidRPr="000258DB">
        <w:rPr>
          <w:rFonts w:ascii="Times New Roman" w:hAnsi="Times New Roman"/>
          <w:sz w:val="20"/>
          <w:szCs w:val="20"/>
        </w:rPr>
        <w:t xml:space="preserve">0 % </w:t>
      </w:r>
      <w:r w:rsidR="009F167B" w:rsidRPr="000258DB">
        <w:rPr>
          <w:rFonts w:ascii="Times New Roman" w:hAnsi="Times New Roman"/>
          <w:sz w:val="20"/>
          <w:szCs w:val="20"/>
        </w:rPr>
        <w:t>wynagrodzenia Wykonawcy brutto, o którym mowa w § 3 ust. 3 Umowy</w:t>
      </w:r>
      <w:r w:rsidRPr="000258DB">
        <w:rPr>
          <w:rFonts w:ascii="Times New Roman" w:hAnsi="Times New Roman"/>
          <w:sz w:val="20"/>
          <w:szCs w:val="20"/>
        </w:rPr>
        <w:t>.</w:t>
      </w:r>
    </w:p>
    <w:p w14:paraId="7D226B43" w14:textId="58DDB446" w:rsidR="008301C1" w:rsidRPr="000258DB" w:rsidRDefault="008301C1" w:rsidP="000258DB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258DB">
        <w:rPr>
          <w:rFonts w:ascii="Times New Roman" w:hAnsi="Times New Roman"/>
          <w:sz w:val="20"/>
          <w:szCs w:val="20"/>
        </w:rPr>
        <w:t>Zamawiający może odstąpić od umowy w razie nienależytego wykonywania umowy przez Wykonawcę. Przez nienależyte wykonywanie umowy należy rozumieć zawinione niewywiązywanie się przez Wykonawcę z obowiązków umownych lub ich niewykonywanie</w:t>
      </w:r>
      <w:r w:rsidR="00B94D93" w:rsidRPr="000258DB">
        <w:rPr>
          <w:rFonts w:ascii="Times New Roman" w:hAnsi="Times New Roman"/>
          <w:sz w:val="20"/>
          <w:szCs w:val="20"/>
        </w:rPr>
        <w:t>.</w:t>
      </w:r>
      <w:r w:rsidRPr="000258DB">
        <w:rPr>
          <w:rFonts w:ascii="Times New Roman" w:hAnsi="Times New Roman"/>
          <w:sz w:val="20"/>
          <w:szCs w:val="20"/>
        </w:rPr>
        <w:t xml:space="preserve"> W</w:t>
      </w:r>
      <w:r w:rsidR="00B94D93" w:rsidRPr="000258DB">
        <w:rPr>
          <w:rFonts w:ascii="Times New Roman" w:hAnsi="Times New Roman"/>
          <w:sz w:val="20"/>
          <w:szCs w:val="20"/>
        </w:rPr>
        <w:t> </w:t>
      </w:r>
      <w:r w:rsidRPr="000258DB">
        <w:rPr>
          <w:rFonts w:ascii="Times New Roman" w:hAnsi="Times New Roman"/>
          <w:sz w:val="20"/>
          <w:szCs w:val="20"/>
        </w:rPr>
        <w:t>takim przypadku wykonawcy nie przysługuje roszczenie do Zamawiającego</w:t>
      </w:r>
      <w:r w:rsidR="00B3597A" w:rsidRPr="000258DB">
        <w:rPr>
          <w:rFonts w:ascii="Times New Roman" w:hAnsi="Times New Roman"/>
          <w:sz w:val="20"/>
          <w:szCs w:val="20"/>
        </w:rPr>
        <w:t>.</w:t>
      </w:r>
    </w:p>
    <w:p w14:paraId="18F9E452" w14:textId="77777777" w:rsidR="00B3597A" w:rsidRPr="000258DB" w:rsidRDefault="00B3597A" w:rsidP="000258DB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color w:val="000000"/>
        </w:rPr>
      </w:pPr>
      <w:r w:rsidRPr="000258DB">
        <w:rPr>
          <w:lang w:eastAsia="ar-SA"/>
        </w:rPr>
        <w:t>Łączna wysokość kar umownych nie przekroczy 20% wartości przedmiotowego zamówienia.</w:t>
      </w:r>
    </w:p>
    <w:p w14:paraId="182AF169" w14:textId="427BFCC5" w:rsidR="00B3597A" w:rsidRPr="000258DB" w:rsidRDefault="00B3597A" w:rsidP="000258DB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 w:rsidRPr="000258DB">
        <w:t>Strony uprawnione są do dochodzenia odszkodowania uzupełniającego w przypadku, gdyby naliczone kary umowne nie pokryły wartości szkody.</w:t>
      </w:r>
    </w:p>
    <w:p w14:paraId="58BFB0BF" w14:textId="6FC499D0" w:rsidR="008301C1" w:rsidRPr="000258DB" w:rsidRDefault="008301C1" w:rsidP="000258DB">
      <w:pPr>
        <w:pStyle w:val="Nagwek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8DB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="00AF63B7" w:rsidRPr="000258DB"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</w:p>
    <w:p w14:paraId="4CEC7597" w14:textId="6DB0514B" w:rsidR="002D580E" w:rsidRPr="000258DB" w:rsidRDefault="008301C1" w:rsidP="000258D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>W sprawach nieuregulowanych przepisami niniejszej umowy mają zastosowanie przepisy kodeksu cywilnego.</w:t>
      </w:r>
    </w:p>
    <w:p w14:paraId="2667F268" w14:textId="481A66EF" w:rsidR="008301C1" w:rsidRPr="000258DB" w:rsidRDefault="008301C1" w:rsidP="000258D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>Wszelkie zmiany niniejszej umowy wymagają formy pisemnej pod rygorem nieważności.</w:t>
      </w:r>
    </w:p>
    <w:p w14:paraId="0339F45D" w14:textId="77777777" w:rsidR="00787C7E" w:rsidRPr="000258DB" w:rsidRDefault="008301C1" w:rsidP="000258D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>Umowę sporządzono w dwóch egzemplarzach, po jednym dla każdej ze stron.</w:t>
      </w:r>
    </w:p>
    <w:p w14:paraId="474C785F" w14:textId="77777777" w:rsidR="00787C7E" w:rsidRPr="000258DB" w:rsidRDefault="00787C7E" w:rsidP="000258D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</w:pPr>
      <w:r w:rsidRPr="000258DB">
        <w:t>Integralną część umowy stanowią załączniki:</w:t>
      </w:r>
    </w:p>
    <w:p w14:paraId="60113630" w14:textId="77777777" w:rsidR="00787C7E" w:rsidRPr="000258DB" w:rsidRDefault="00787C7E" w:rsidP="000258DB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before="120" w:after="120" w:line="360" w:lineRule="auto"/>
        <w:jc w:val="both"/>
      </w:pPr>
      <w:r w:rsidRPr="000258DB">
        <w:t>Załącznik nr 1 – oferta Wykonawcy z dnia ………….</w:t>
      </w:r>
    </w:p>
    <w:p w14:paraId="3739F23A" w14:textId="657CFAE6" w:rsidR="00787C7E" w:rsidRPr="000258DB" w:rsidRDefault="00787C7E" w:rsidP="000258DB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before="120" w:after="120" w:line="360" w:lineRule="auto"/>
        <w:jc w:val="both"/>
      </w:pPr>
      <w:r w:rsidRPr="000258DB">
        <w:t>Załącznik nr 2 – Protokół odbioru.</w:t>
      </w:r>
    </w:p>
    <w:p w14:paraId="58BFE294" w14:textId="77777777" w:rsidR="002638FF" w:rsidRPr="000258DB" w:rsidRDefault="002638FF" w:rsidP="000258DB">
      <w:pPr>
        <w:widowControl w:val="0"/>
        <w:autoSpaceDE w:val="0"/>
        <w:autoSpaceDN w:val="0"/>
        <w:adjustRightInd w:val="0"/>
        <w:spacing w:before="7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Zamawiający</w:t>
      </w:r>
    </w:p>
    <w:p w14:paraId="05975D03" w14:textId="54643D2D" w:rsidR="008301C1" w:rsidRPr="000258DB" w:rsidRDefault="002638FF" w:rsidP="000258DB">
      <w:pPr>
        <w:widowControl w:val="0"/>
        <w:autoSpaceDE w:val="0"/>
        <w:autoSpaceDN w:val="0"/>
        <w:adjustRightInd w:val="0"/>
        <w:spacing w:after="72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58DB">
        <w:rPr>
          <w:rFonts w:ascii="Times New Roman" w:hAnsi="Times New Roman" w:cs="Times New Roman"/>
          <w:sz w:val="20"/>
          <w:szCs w:val="20"/>
        </w:rPr>
        <w:t>Wykonawca</w:t>
      </w:r>
    </w:p>
    <w:sectPr w:rsidR="008301C1" w:rsidRPr="000258DB" w:rsidSect="00AD3377">
      <w:headerReference w:type="first" r:id="rId9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E05BB" w14:textId="77777777" w:rsidR="00F755FD" w:rsidRDefault="00F755FD" w:rsidP="00B8042F">
      <w:pPr>
        <w:spacing w:after="0" w:line="240" w:lineRule="auto"/>
      </w:pPr>
      <w:r>
        <w:separator/>
      </w:r>
    </w:p>
  </w:endnote>
  <w:endnote w:type="continuationSeparator" w:id="0">
    <w:p w14:paraId="3CAC1898" w14:textId="77777777" w:rsidR="00F755FD" w:rsidRDefault="00F755FD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F49F" w14:textId="77777777" w:rsidR="00F755FD" w:rsidRDefault="00F755FD" w:rsidP="00B8042F">
      <w:pPr>
        <w:spacing w:after="0" w:line="240" w:lineRule="auto"/>
      </w:pPr>
      <w:r>
        <w:separator/>
      </w:r>
    </w:p>
  </w:footnote>
  <w:footnote w:type="continuationSeparator" w:id="0">
    <w:p w14:paraId="7386CFF9" w14:textId="77777777" w:rsidR="00F755FD" w:rsidRDefault="00F755FD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4E737890">
          <wp:extent cx="5375910" cy="1006411"/>
          <wp:effectExtent l="0" t="0" r="0" b="3810"/>
          <wp:docPr id="2" name="Obraz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A7446"/>
    <w:multiLevelType w:val="hybridMultilevel"/>
    <w:tmpl w:val="BAF4A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1065AD"/>
    <w:multiLevelType w:val="hybridMultilevel"/>
    <w:tmpl w:val="228CAD5E"/>
    <w:lvl w:ilvl="0" w:tplc="7C2AF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E7A53"/>
    <w:multiLevelType w:val="hybridMultilevel"/>
    <w:tmpl w:val="FDBCB09A"/>
    <w:lvl w:ilvl="0" w:tplc="B678947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AA44B3"/>
    <w:multiLevelType w:val="hybridMultilevel"/>
    <w:tmpl w:val="2B662F00"/>
    <w:lvl w:ilvl="0" w:tplc="9FFC1F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6147C"/>
    <w:multiLevelType w:val="hybridMultilevel"/>
    <w:tmpl w:val="1B0843F6"/>
    <w:lvl w:ilvl="0" w:tplc="1CC63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44EB"/>
    <w:multiLevelType w:val="multilevel"/>
    <w:tmpl w:val="AF0E5616"/>
    <w:lvl w:ilvl="0">
      <w:start w:val="2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793672"/>
    <w:multiLevelType w:val="multilevel"/>
    <w:tmpl w:val="9C7CEC2A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2A3057"/>
    <w:multiLevelType w:val="hybridMultilevel"/>
    <w:tmpl w:val="E06E71B8"/>
    <w:lvl w:ilvl="0" w:tplc="00E6F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3B9C"/>
    <w:multiLevelType w:val="hybridMultilevel"/>
    <w:tmpl w:val="364C8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72AF0"/>
    <w:multiLevelType w:val="hybridMultilevel"/>
    <w:tmpl w:val="9ED4BE88"/>
    <w:lvl w:ilvl="0" w:tplc="201E9D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1A9"/>
    <w:multiLevelType w:val="hybridMultilevel"/>
    <w:tmpl w:val="14EABA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6D4EDA"/>
    <w:multiLevelType w:val="hybridMultilevel"/>
    <w:tmpl w:val="506A640E"/>
    <w:lvl w:ilvl="0" w:tplc="049E704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75FA4"/>
    <w:multiLevelType w:val="hybridMultilevel"/>
    <w:tmpl w:val="BAF4A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F62345"/>
    <w:multiLevelType w:val="hybridMultilevel"/>
    <w:tmpl w:val="AD065C06"/>
    <w:lvl w:ilvl="0" w:tplc="C380A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E7606"/>
    <w:multiLevelType w:val="hybridMultilevel"/>
    <w:tmpl w:val="F536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"/>
  </w:num>
  <w:num w:numId="4">
    <w:abstractNumId w:val="25"/>
  </w:num>
  <w:num w:numId="5">
    <w:abstractNumId w:val="32"/>
  </w:num>
  <w:num w:numId="6">
    <w:abstractNumId w:val="22"/>
  </w:num>
  <w:num w:numId="7">
    <w:abstractNumId w:val="0"/>
  </w:num>
  <w:num w:numId="8">
    <w:abstractNumId w:val="1"/>
  </w:num>
  <w:num w:numId="9">
    <w:abstractNumId w:val="28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20"/>
  </w:num>
  <w:num w:numId="15">
    <w:abstractNumId w:val="16"/>
  </w:num>
  <w:num w:numId="16">
    <w:abstractNumId w:val="10"/>
  </w:num>
  <w:num w:numId="17">
    <w:abstractNumId w:val="19"/>
  </w:num>
  <w:num w:numId="18">
    <w:abstractNumId w:val="9"/>
  </w:num>
  <w:num w:numId="19">
    <w:abstractNumId w:val="29"/>
  </w:num>
  <w:num w:numId="20">
    <w:abstractNumId w:val="7"/>
  </w:num>
  <w:num w:numId="21">
    <w:abstractNumId w:val="23"/>
  </w:num>
  <w:num w:numId="22">
    <w:abstractNumId w:val="27"/>
  </w:num>
  <w:num w:numId="23">
    <w:abstractNumId w:val="24"/>
  </w:num>
  <w:num w:numId="24">
    <w:abstractNumId w:val="26"/>
  </w:num>
  <w:num w:numId="25">
    <w:abstractNumId w:val="14"/>
  </w:num>
  <w:num w:numId="26">
    <w:abstractNumId w:val="31"/>
  </w:num>
  <w:num w:numId="27">
    <w:abstractNumId w:val="17"/>
  </w:num>
  <w:num w:numId="28">
    <w:abstractNumId w:val="33"/>
  </w:num>
  <w:num w:numId="29">
    <w:abstractNumId w:val="12"/>
  </w:num>
  <w:num w:numId="30">
    <w:abstractNumId w:val="21"/>
  </w:num>
  <w:num w:numId="31">
    <w:abstractNumId w:val="18"/>
  </w:num>
  <w:num w:numId="32">
    <w:abstractNumId w:val="34"/>
  </w:num>
  <w:num w:numId="33">
    <w:abstractNumId w:va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10E33"/>
    <w:rsid w:val="00025169"/>
    <w:rsid w:val="000258DB"/>
    <w:rsid w:val="00051D81"/>
    <w:rsid w:val="000547B0"/>
    <w:rsid w:val="00063366"/>
    <w:rsid w:val="000675FC"/>
    <w:rsid w:val="00072828"/>
    <w:rsid w:val="0008059E"/>
    <w:rsid w:val="00094EFE"/>
    <w:rsid w:val="000A21CB"/>
    <w:rsid w:val="000A4918"/>
    <w:rsid w:val="000D565B"/>
    <w:rsid w:val="000D6401"/>
    <w:rsid w:val="000F248B"/>
    <w:rsid w:val="001023E3"/>
    <w:rsid w:val="001041FF"/>
    <w:rsid w:val="0011456A"/>
    <w:rsid w:val="00122D9F"/>
    <w:rsid w:val="001354E3"/>
    <w:rsid w:val="00136637"/>
    <w:rsid w:val="00137DB0"/>
    <w:rsid w:val="001424D9"/>
    <w:rsid w:val="0017522E"/>
    <w:rsid w:val="001E0F4D"/>
    <w:rsid w:val="001E14C8"/>
    <w:rsid w:val="001E2942"/>
    <w:rsid w:val="001F298F"/>
    <w:rsid w:val="001F593E"/>
    <w:rsid w:val="001F6BCE"/>
    <w:rsid w:val="00202670"/>
    <w:rsid w:val="00213F35"/>
    <w:rsid w:val="00221298"/>
    <w:rsid w:val="00244752"/>
    <w:rsid w:val="002638FF"/>
    <w:rsid w:val="00274D8A"/>
    <w:rsid w:val="00282DC0"/>
    <w:rsid w:val="002965FF"/>
    <w:rsid w:val="002969E6"/>
    <w:rsid w:val="002A0FC3"/>
    <w:rsid w:val="002B1036"/>
    <w:rsid w:val="002D580E"/>
    <w:rsid w:val="002E1633"/>
    <w:rsid w:val="002F5F7A"/>
    <w:rsid w:val="003375CE"/>
    <w:rsid w:val="00340A08"/>
    <w:rsid w:val="00363663"/>
    <w:rsid w:val="00382FAE"/>
    <w:rsid w:val="00392CED"/>
    <w:rsid w:val="003A1C79"/>
    <w:rsid w:val="003A7B53"/>
    <w:rsid w:val="003B450A"/>
    <w:rsid w:val="003C06DF"/>
    <w:rsid w:val="003C607D"/>
    <w:rsid w:val="003D7E2F"/>
    <w:rsid w:val="003E6968"/>
    <w:rsid w:val="003F4FE7"/>
    <w:rsid w:val="004013A7"/>
    <w:rsid w:val="004102F8"/>
    <w:rsid w:val="00431FF4"/>
    <w:rsid w:val="004372E9"/>
    <w:rsid w:val="00487C60"/>
    <w:rsid w:val="00490277"/>
    <w:rsid w:val="004B026B"/>
    <w:rsid w:val="004C0F09"/>
    <w:rsid w:val="004C39C4"/>
    <w:rsid w:val="004E5352"/>
    <w:rsid w:val="004E688F"/>
    <w:rsid w:val="004F07D2"/>
    <w:rsid w:val="004F1919"/>
    <w:rsid w:val="004F5561"/>
    <w:rsid w:val="004F6EE4"/>
    <w:rsid w:val="00506636"/>
    <w:rsid w:val="00510787"/>
    <w:rsid w:val="00516131"/>
    <w:rsid w:val="0055033B"/>
    <w:rsid w:val="00572683"/>
    <w:rsid w:val="00584B02"/>
    <w:rsid w:val="00587E67"/>
    <w:rsid w:val="005D515A"/>
    <w:rsid w:val="005D6D9C"/>
    <w:rsid w:val="005E01F3"/>
    <w:rsid w:val="005E66C6"/>
    <w:rsid w:val="0062394D"/>
    <w:rsid w:val="00637550"/>
    <w:rsid w:val="00663E6D"/>
    <w:rsid w:val="00667681"/>
    <w:rsid w:val="00670718"/>
    <w:rsid w:val="006737F2"/>
    <w:rsid w:val="006A580E"/>
    <w:rsid w:val="006B3FAA"/>
    <w:rsid w:val="006C4663"/>
    <w:rsid w:val="006C4A3B"/>
    <w:rsid w:val="006C4B62"/>
    <w:rsid w:val="006C4D6C"/>
    <w:rsid w:val="006D7EEA"/>
    <w:rsid w:val="006E0975"/>
    <w:rsid w:val="006E178E"/>
    <w:rsid w:val="006F69C8"/>
    <w:rsid w:val="007144A0"/>
    <w:rsid w:val="00715895"/>
    <w:rsid w:val="00716ECE"/>
    <w:rsid w:val="0071781D"/>
    <w:rsid w:val="00722D75"/>
    <w:rsid w:val="007349D9"/>
    <w:rsid w:val="00741059"/>
    <w:rsid w:val="007622A9"/>
    <w:rsid w:val="00770EF0"/>
    <w:rsid w:val="00774A29"/>
    <w:rsid w:val="00787C7E"/>
    <w:rsid w:val="007B3CD3"/>
    <w:rsid w:val="007D183C"/>
    <w:rsid w:val="007E0926"/>
    <w:rsid w:val="00805D82"/>
    <w:rsid w:val="00824C7C"/>
    <w:rsid w:val="008301C1"/>
    <w:rsid w:val="00831076"/>
    <w:rsid w:val="00846A0C"/>
    <w:rsid w:val="00862C2A"/>
    <w:rsid w:val="00874CCF"/>
    <w:rsid w:val="008D66A7"/>
    <w:rsid w:val="008F4E3E"/>
    <w:rsid w:val="008F553E"/>
    <w:rsid w:val="00917E39"/>
    <w:rsid w:val="00920F68"/>
    <w:rsid w:val="00932CE5"/>
    <w:rsid w:val="009349DE"/>
    <w:rsid w:val="0095612C"/>
    <w:rsid w:val="00957B59"/>
    <w:rsid w:val="00961C34"/>
    <w:rsid w:val="00971A12"/>
    <w:rsid w:val="009A53A9"/>
    <w:rsid w:val="009A5A56"/>
    <w:rsid w:val="009A7C75"/>
    <w:rsid w:val="009B51B5"/>
    <w:rsid w:val="009C4869"/>
    <w:rsid w:val="009E7554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1D0B"/>
    <w:rsid w:val="00AF63B7"/>
    <w:rsid w:val="00B018FC"/>
    <w:rsid w:val="00B0312D"/>
    <w:rsid w:val="00B1163E"/>
    <w:rsid w:val="00B14016"/>
    <w:rsid w:val="00B266A0"/>
    <w:rsid w:val="00B3597A"/>
    <w:rsid w:val="00B435FA"/>
    <w:rsid w:val="00B64FAF"/>
    <w:rsid w:val="00B8042F"/>
    <w:rsid w:val="00B94D93"/>
    <w:rsid w:val="00BA1B57"/>
    <w:rsid w:val="00BA331E"/>
    <w:rsid w:val="00BA3FD8"/>
    <w:rsid w:val="00BD76AA"/>
    <w:rsid w:val="00BF771D"/>
    <w:rsid w:val="00C171EF"/>
    <w:rsid w:val="00C25236"/>
    <w:rsid w:val="00C26F32"/>
    <w:rsid w:val="00C27B97"/>
    <w:rsid w:val="00C27C09"/>
    <w:rsid w:val="00C57BC0"/>
    <w:rsid w:val="00C57D8D"/>
    <w:rsid w:val="00C65DAE"/>
    <w:rsid w:val="00C66135"/>
    <w:rsid w:val="00C71995"/>
    <w:rsid w:val="00C77940"/>
    <w:rsid w:val="00CB0DB7"/>
    <w:rsid w:val="00CC234E"/>
    <w:rsid w:val="00CE5722"/>
    <w:rsid w:val="00CF0D63"/>
    <w:rsid w:val="00D00C59"/>
    <w:rsid w:val="00D14D94"/>
    <w:rsid w:val="00D176CA"/>
    <w:rsid w:val="00D20A62"/>
    <w:rsid w:val="00D22807"/>
    <w:rsid w:val="00D45E35"/>
    <w:rsid w:val="00D6198A"/>
    <w:rsid w:val="00D61E74"/>
    <w:rsid w:val="00D62801"/>
    <w:rsid w:val="00D70CDB"/>
    <w:rsid w:val="00D91A46"/>
    <w:rsid w:val="00D968EE"/>
    <w:rsid w:val="00DC4F83"/>
    <w:rsid w:val="00DE7886"/>
    <w:rsid w:val="00E0700D"/>
    <w:rsid w:val="00E10B3A"/>
    <w:rsid w:val="00E11173"/>
    <w:rsid w:val="00E153FA"/>
    <w:rsid w:val="00E34E0A"/>
    <w:rsid w:val="00E378AE"/>
    <w:rsid w:val="00E37B8A"/>
    <w:rsid w:val="00E37D97"/>
    <w:rsid w:val="00E451FB"/>
    <w:rsid w:val="00E623D7"/>
    <w:rsid w:val="00EA3A9F"/>
    <w:rsid w:val="00EA5E68"/>
    <w:rsid w:val="00EB019A"/>
    <w:rsid w:val="00EB39CB"/>
    <w:rsid w:val="00EC066C"/>
    <w:rsid w:val="00EC653D"/>
    <w:rsid w:val="00ED7B8A"/>
    <w:rsid w:val="00EF1842"/>
    <w:rsid w:val="00EF50ED"/>
    <w:rsid w:val="00F03AEC"/>
    <w:rsid w:val="00F05649"/>
    <w:rsid w:val="00F07684"/>
    <w:rsid w:val="00F17E86"/>
    <w:rsid w:val="00F52C12"/>
    <w:rsid w:val="00F56920"/>
    <w:rsid w:val="00F63BC6"/>
    <w:rsid w:val="00F755FD"/>
    <w:rsid w:val="00F77FA1"/>
    <w:rsid w:val="00F853BE"/>
    <w:rsid w:val="00FB19D4"/>
    <w:rsid w:val="00FC0977"/>
    <w:rsid w:val="00FD0897"/>
    <w:rsid w:val="00FD2782"/>
    <w:rsid w:val="00FD30C9"/>
    <w:rsid w:val="00FE125B"/>
    <w:rsid w:val="00FE401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1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31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7554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8D95-2EE5-4A7E-8903-DB7DEA28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Łukasz Żurawik</cp:lastModifiedBy>
  <cp:revision>8</cp:revision>
  <cp:lastPrinted>2022-03-08T11:34:00Z</cp:lastPrinted>
  <dcterms:created xsi:type="dcterms:W3CDTF">2022-03-04T08:06:00Z</dcterms:created>
  <dcterms:modified xsi:type="dcterms:W3CDTF">2022-03-08T11:34:00Z</dcterms:modified>
</cp:coreProperties>
</file>