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25C9" w14:textId="77777777" w:rsidR="00D0207E" w:rsidRDefault="009463D5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76ED0390" wp14:editId="7DAEA06C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6B81" w14:textId="77777777" w:rsidR="00197913" w:rsidRPr="004B4E60" w:rsidRDefault="00197913" w:rsidP="009463D5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17832BC0" w14:textId="77777777" w:rsidR="00FB72A3" w:rsidRDefault="00197913" w:rsidP="00FB72A3">
      <w:pPr>
        <w:pStyle w:val="Nagwek2"/>
        <w:spacing w:before="0" w:beforeAutospacing="0" w:after="24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D0207E">
        <w:rPr>
          <w:b w:val="0"/>
          <w:sz w:val="20"/>
          <w:szCs w:val="20"/>
        </w:rPr>
        <w:t>1</w:t>
      </w:r>
      <w:r w:rsidR="00233650">
        <w:rPr>
          <w:b w:val="0"/>
          <w:sz w:val="20"/>
          <w:szCs w:val="20"/>
        </w:rPr>
        <w:t>7</w:t>
      </w:r>
      <w:r w:rsidR="004B4E60" w:rsidRPr="00560200">
        <w:rPr>
          <w:b w:val="0"/>
          <w:sz w:val="20"/>
          <w:szCs w:val="20"/>
        </w:rPr>
        <w:t>.02</w:t>
      </w:r>
      <w:r w:rsidR="00FB72A3">
        <w:rPr>
          <w:b w:val="0"/>
          <w:sz w:val="20"/>
          <w:szCs w:val="20"/>
        </w:rPr>
        <w:t>.2021 r</w:t>
      </w:r>
    </w:p>
    <w:p w14:paraId="1E323035" w14:textId="77777777" w:rsidR="001E7E7B" w:rsidRDefault="001E7E7B" w:rsidP="00FB72A3">
      <w:pPr>
        <w:pStyle w:val="Nagwek2"/>
        <w:spacing w:before="0" w:beforeAutospacing="0" w:after="120" w:afterAutospacing="0"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Specyfikacja</w:t>
      </w:r>
    </w:p>
    <w:p w14:paraId="0670115D" w14:textId="77777777" w:rsidR="001E7E7B" w:rsidRPr="00265E6A" w:rsidRDefault="001E7E7B" w:rsidP="00B13AC0">
      <w:pPr>
        <w:pStyle w:val="Akapitzlist"/>
        <w:numPr>
          <w:ilvl w:val="3"/>
          <w:numId w:val="3"/>
        </w:numPr>
        <w:spacing w:after="120"/>
        <w:ind w:left="284" w:hanging="284"/>
        <w:rPr>
          <w:b/>
        </w:rPr>
      </w:pPr>
      <w:r w:rsidRPr="00265E6A">
        <w:rPr>
          <w:b/>
        </w:rPr>
        <w:t>Podstawa prawna</w:t>
      </w:r>
    </w:p>
    <w:p w14:paraId="1456C16E" w14:textId="77777777" w:rsidR="00CD65E8" w:rsidRPr="00265E6A" w:rsidRDefault="001E7E7B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5F47459E" w14:textId="77777777" w:rsidR="00A530C6" w:rsidRPr="00265E6A" w:rsidRDefault="00024D59" w:rsidP="00B13AC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265E6A">
        <w:rPr>
          <w:b/>
        </w:rPr>
        <w:t>Opis przedmiotu zamówienia.</w:t>
      </w:r>
    </w:p>
    <w:p w14:paraId="4C46A221" w14:textId="4FC793F7" w:rsidR="004B4E60" w:rsidRDefault="007A5F82" w:rsidP="00265E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sz w:val="20"/>
          <w:szCs w:val="20"/>
        </w:rPr>
        <w:t xml:space="preserve">Przedmiotem zamówienia jest </w:t>
      </w:r>
      <w:r w:rsidR="00233650">
        <w:rPr>
          <w:rFonts w:ascii="Times New Roman" w:hAnsi="Times New Roman"/>
          <w:sz w:val="20"/>
          <w:szCs w:val="20"/>
        </w:rPr>
        <w:t xml:space="preserve">awaryjna </w:t>
      </w:r>
      <w:r w:rsidR="0048446D">
        <w:rPr>
          <w:rFonts w:ascii="Times New Roman" w:hAnsi="Times New Roman"/>
          <w:sz w:val="20"/>
          <w:szCs w:val="20"/>
        </w:rPr>
        <w:t xml:space="preserve">dostawa </w:t>
      </w:r>
      <w:r w:rsidR="0048446D" w:rsidRPr="0048446D">
        <w:rPr>
          <w:rFonts w:ascii="Times New Roman" w:hAnsi="Times New Roman"/>
          <w:sz w:val="20"/>
          <w:szCs w:val="20"/>
        </w:rPr>
        <w:t xml:space="preserve">wraz </w:t>
      </w:r>
      <w:r w:rsidR="00824C4C">
        <w:rPr>
          <w:rFonts w:ascii="Times New Roman" w:hAnsi="Times New Roman"/>
          <w:sz w:val="20"/>
          <w:szCs w:val="20"/>
        </w:rPr>
        <w:t xml:space="preserve">z </w:t>
      </w:r>
      <w:r w:rsidR="0048446D" w:rsidRPr="0048446D">
        <w:rPr>
          <w:rFonts w:ascii="Times New Roman" w:hAnsi="Times New Roman"/>
          <w:sz w:val="20"/>
          <w:szCs w:val="20"/>
        </w:rPr>
        <w:t>montażem, uruchomieniem oraz świadczeniem gwarancji zasilacz</w:t>
      </w:r>
      <w:r w:rsidR="0048446D">
        <w:rPr>
          <w:rFonts w:ascii="Times New Roman" w:hAnsi="Times New Roman"/>
          <w:sz w:val="20"/>
          <w:szCs w:val="20"/>
        </w:rPr>
        <w:t>a</w:t>
      </w:r>
      <w:r w:rsidR="0048446D" w:rsidRPr="0048446D">
        <w:rPr>
          <w:rFonts w:ascii="Times New Roman" w:hAnsi="Times New Roman"/>
          <w:sz w:val="20"/>
          <w:szCs w:val="20"/>
        </w:rPr>
        <w:t xml:space="preserve"> </w:t>
      </w:r>
      <w:r w:rsidR="009463D5">
        <w:rPr>
          <w:rFonts w:ascii="Times New Roman" w:hAnsi="Times New Roman"/>
          <w:sz w:val="20"/>
          <w:szCs w:val="20"/>
        </w:rPr>
        <w:t xml:space="preserve">awaryjnego </w:t>
      </w:r>
      <w:r w:rsidR="0048446D">
        <w:rPr>
          <w:rFonts w:ascii="Times New Roman" w:hAnsi="Times New Roman"/>
          <w:sz w:val="20"/>
          <w:szCs w:val="20"/>
        </w:rPr>
        <w:t xml:space="preserve">UPS </w:t>
      </w:r>
      <w:r w:rsidR="0048446D" w:rsidRPr="0048446D">
        <w:rPr>
          <w:rFonts w:ascii="Times New Roman" w:hAnsi="Times New Roman"/>
          <w:sz w:val="20"/>
          <w:szCs w:val="20"/>
        </w:rPr>
        <w:t>do siedziby Zamawiającego</w:t>
      </w:r>
      <w:r w:rsidR="009463D5">
        <w:rPr>
          <w:rFonts w:ascii="Times New Roman" w:hAnsi="Times New Roman"/>
          <w:sz w:val="20"/>
          <w:szCs w:val="20"/>
        </w:rPr>
        <w:t xml:space="preserve"> w Rybniku przy ul. E</w:t>
      </w:r>
      <w:r w:rsidR="00FB72A3">
        <w:rPr>
          <w:rFonts w:ascii="Times New Roman" w:hAnsi="Times New Roman"/>
          <w:sz w:val="20"/>
          <w:szCs w:val="20"/>
        </w:rPr>
        <w:t>konomicznej 21</w:t>
      </w:r>
      <w:r w:rsidR="0048446D" w:rsidRPr="0048446D">
        <w:rPr>
          <w:rFonts w:ascii="Times New Roman" w:hAnsi="Times New Roman"/>
          <w:sz w:val="20"/>
          <w:szCs w:val="20"/>
        </w:rPr>
        <w:t>.</w:t>
      </w:r>
      <w:r w:rsidR="009463D5" w:rsidRPr="009463D5">
        <w:rPr>
          <w:sz w:val="24"/>
          <w:szCs w:val="24"/>
        </w:rPr>
        <w:t xml:space="preserve"> </w:t>
      </w:r>
    </w:p>
    <w:p w14:paraId="4CC69CC3" w14:textId="77777777" w:rsidR="0048446D" w:rsidRPr="0048446D" w:rsidRDefault="0048446D" w:rsidP="00B13AC0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48446D">
        <w:rPr>
          <w:b/>
        </w:rPr>
        <w:t>Specyfikacja urządzenia</w:t>
      </w:r>
      <w:r>
        <w:rPr>
          <w:b/>
        </w:rPr>
        <w:t>.</w:t>
      </w:r>
    </w:p>
    <w:p w14:paraId="7A78B755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Minimalne wymagania techniczne i funkcjonalne dotyczące przedmiotu zamówienia:</w:t>
      </w:r>
    </w:p>
    <w:p w14:paraId="041E379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Hlk15968453"/>
      <w:r w:rsidRPr="00AA5B50">
        <w:rPr>
          <w:rFonts w:ascii="Times New Roman" w:hAnsi="Times New Roman"/>
          <w:bCs/>
          <w:sz w:val="20"/>
          <w:szCs w:val="20"/>
        </w:rPr>
        <w:t xml:space="preserve">Zasilacz awaryjny wraz z zestawem baterii </w:t>
      </w:r>
      <w:bookmarkEnd w:id="0"/>
      <w:r w:rsidRPr="00AA5B50">
        <w:rPr>
          <w:rFonts w:ascii="Times New Roman" w:hAnsi="Times New Roman"/>
          <w:bCs/>
          <w:sz w:val="20"/>
          <w:szCs w:val="20"/>
        </w:rPr>
        <w:t xml:space="preserve">musi zapewnić podtrzymywanie napięcia w przypadku awarii zasilania urządzeń komputerowych o łącznym poborze mocy min. 6000 W przez okres min. </w:t>
      </w:r>
      <w:r w:rsidRPr="00233650">
        <w:rPr>
          <w:rFonts w:ascii="Times New Roman" w:hAnsi="Times New Roman"/>
          <w:bCs/>
          <w:sz w:val="20"/>
          <w:szCs w:val="20"/>
        </w:rPr>
        <w:t xml:space="preserve">120 min oraz spełniać </w:t>
      </w:r>
      <w:r w:rsidRPr="00AA5B50">
        <w:rPr>
          <w:rFonts w:ascii="Times New Roman" w:hAnsi="Times New Roman"/>
          <w:bCs/>
          <w:sz w:val="20"/>
          <w:szCs w:val="20"/>
        </w:rPr>
        <w:t>co</w:t>
      </w:r>
      <w:r w:rsidR="00233650">
        <w:rPr>
          <w:rFonts w:ascii="Times New Roman" w:hAnsi="Times New Roman"/>
          <w:bCs/>
          <w:sz w:val="20"/>
          <w:szCs w:val="20"/>
        </w:rPr>
        <w:t> </w:t>
      </w:r>
      <w:r w:rsidRPr="00AA5B50">
        <w:rPr>
          <w:rFonts w:ascii="Times New Roman" w:hAnsi="Times New Roman"/>
          <w:bCs/>
          <w:sz w:val="20"/>
          <w:szCs w:val="20"/>
        </w:rPr>
        <w:t xml:space="preserve"> najmniej wszystkie niżej przedstawione właściwości i funkcje:</w:t>
      </w:r>
    </w:p>
    <w:p w14:paraId="16463035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Technologia zasilania: On-Line z podwójna konwersją, czas przełączania 0ms.</w:t>
      </w:r>
    </w:p>
    <w:p w14:paraId="1DB43121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Kształt fali na wyjściu: sinusoida.</w:t>
      </w:r>
    </w:p>
    <w:p w14:paraId="24CD8A98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Zabezpieczenia - przed przeładowaniem, rozładowaniem, zwarciem i przegrzaniem oraz skokami napięć,</w:t>
      </w:r>
    </w:p>
    <w:p w14:paraId="7C4AA742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EPO - awaryjne wyłączenia zasilania urządzeń, których dalsza praca na podtrzymaniu mogłaby być niebezpieczna,</w:t>
      </w:r>
    </w:p>
    <w:p w14:paraId="56FF781A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Współczynnik mocy &gt;=0,9</w:t>
      </w:r>
    </w:p>
    <w:p w14:paraId="21AF514B" w14:textId="77777777" w:rsidR="00FB72A3" w:rsidRPr="00AA5B50" w:rsidRDefault="00FB72A3" w:rsidP="0023365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Nominalne napięcie wejściowe 230V </w:t>
      </w:r>
    </w:p>
    <w:p w14:paraId="5DCE6789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Częstotliwość na wejściu 50/60 </w:t>
      </w:r>
      <w:proofErr w:type="spellStart"/>
      <w:r w:rsidRPr="00AA5B50">
        <w:rPr>
          <w:rFonts w:ascii="Times New Roman" w:hAnsi="Times New Roman"/>
          <w:sz w:val="20"/>
          <w:szCs w:val="20"/>
        </w:rPr>
        <w:t>Hz</w:t>
      </w:r>
      <w:proofErr w:type="spellEnd"/>
      <w:r w:rsidRPr="00AA5B50">
        <w:rPr>
          <w:rFonts w:ascii="Times New Roman" w:hAnsi="Times New Roman"/>
          <w:sz w:val="20"/>
          <w:szCs w:val="20"/>
        </w:rPr>
        <w:t xml:space="preserve"> +/- 4 </w:t>
      </w:r>
      <w:proofErr w:type="spellStart"/>
      <w:r w:rsidRPr="00AA5B50">
        <w:rPr>
          <w:rFonts w:ascii="Times New Roman" w:hAnsi="Times New Roman"/>
          <w:sz w:val="20"/>
          <w:szCs w:val="20"/>
        </w:rPr>
        <w:t>Hz</w:t>
      </w:r>
      <w:proofErr w:type="spellEnd"/>
      <w:r w:rsidRPr="00AA5B50">
        <w:rPr>
          <w:rFonts w:ascii="Times New Roman" w:hAnsi="Times New Roman"/>
          <w:sz w:val="20"/>
          <w:szCs w:val="20"/>
        </w:rPr>
        <w:t xml:space="preserve"> (autodetekcja) </w:t>
      </w:r>
    </w:p>
    <w:p w14:paraId="5266E2F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Typ gniazda wejściowego – złącze umożliwiające podłączenie z rozdzielni.</w:t>
      </w:r>
    </w:p>
    <w:p w14:paraId="501CE7CE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Zakres napięcia wejściowego w trybie podstawowym min. 190 - 280V </w:t>
      </w:r>
    </w:p>
    <w:p w14:paraId="7FF5A2C6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Zasilanie 3 fazowe</w:t>
      </w:r>
    </w:p>
    <w:p w14:paraId="0D727713" w14:textId="77777777" w:rsidR="00FB72A3" w:rsidRPr="00AA5B50" w:rsidRDefault="00FB72A3" w:rsidP="0023365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Napięcie wyjściowe 230V </w:t>
      </w:r>
    </w:p>
    <w:p w14:paraId="7B4ED22A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Wydajność przy pełnym obciążeniu min. 90% </w:t>
      </w:r>
    </w:p>
    <w:p w14:paraId="19E1934A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Zniekształcenia napięcia wyjściowego - mniej niż 3% </w:t>
      </w:r>
    </w:p>
    <w:p w14:paraId="7DDC457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Częstotliwość na wyjściu (synchronicznie z siecią) 50 </w:t>
      </w:r>
      <w:proofErr w:type="spellStart"/>
      <w:r w:rsidRPr="00AA5B50">
        <w:rPr>
          <w:rFonts w:ascii="Times New Roman" w:hAnsi="Times New Roman"/>
          <w:sz w:val="20"/>
          <w:szCs w:val="20"/>
        </w:rPr>
        <w:t>Hz</w:t>
      </w:r>
      <w:proofErr w:type="spellEnd"/>
      <w:r w:rsidRPr="00AA5B50">
        <w:rPr>
          <w:rFonts w:ascii="Times New Roman" w:hAnsi="Times New Roman"/>
          <w:sz w:val="20"/>
          <w:szCs w:val="20"/>
        </w:rPr>
        <w:t xml:space="preserve"> +/-3 </w:t>
      </w:r>
      <w:proofErr w:type="spellStart"/>
      <w:r w:rsidRPr="00AA5B50">
        <w:rPr>
          <w:rFonts w:ascii="Times New Roman" w:hAnsi="Times New Roman"/>
          <w:sz w:val="20"/>
          <w:szCs w:val="20"/>
        </w:rPr>
        <w:t>Hz</w:t>
      </w:r>
      <w:proofErr w:type="spellEnd"/>
      <w:r w:rsidRPr="00AA5B50">
        <w:rPr>
          <w:rFonts w:ascii="Times New Roman" w:hAnsi="Times New Roman"/>
          <w:sz w:val="20"/>
          <w:szCs w:val="20"/>
        </w:rPr>
        <w:t xml:space="preserve"> </w:t>
      </w:r>
    </w:p>
    <w:p w14:paraId="0660C57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Gniazda wyjściowe: Min. 1 szt. złącza umożliwiająca podłączenie UPS-a do rozdzielni</w:t>
      </w:r>
    </w:p>
    <w:p w14:paraId="498314F5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Wyjście: 3 fazowe, </w:t>
      </w:r>
    </w:p>
    <w:p w14:paraId="44C7C87B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Dodatkowe funkcje przedmiotu zamówienia:</w:t>
      </w:r>
    </w:p>
    <w:p w14:paraId="3F62E97B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Powiadomienia LCD: </w:t>
      </w:r>
    </w:p>
    <w:p w14:paraId="50A3E282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Status UPS</w:t>
      </w:r>
    </w:p>
    <w:p w14:paraId="3A35725D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Poziom obciążenia</w:t>
      </w:r>
    </w:p>
    <w:p w14:paraId="2F712B29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Poziom naładowania/rozładowania baterii</w:t>
      </w:r>
    </w:p>
    <w:p w14:paraId="2391816A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Zakres napięcia na wyjściu i wejściu</w:t>
      </w:r>
    </w:p>
    <w:p w14:paraId="201E77DB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Informacja o błędach</w:t>
      </w:r>
    </w:p>
    <w:p w14:paraId="4BE8D6D0" w14:textId="77777777" w:rsidR="00FB72A3" w:rsidRPr="00AA5B50" w:rsidRDefault="00FB72A3" w:rsidP="00233650">
      <w:pPr>
        <w:pStyle w:val="Akapitzlist"/>
        <w:numPr>
          <w:ilvl w:val="0"/>
          <w:numId w:val="5"/>
        </w:numPr>
        <w:jc w:val="both"/>
      </w:pPr>
      <w:r w:rsidRPr="00AA5B50">
        <w:t>Tryb pracy</w:t>
      </w:r>
    </w:p>
    <w:p w14:paraId="3E85C3A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Powiadomienia dźwiękowe:</w:t>
      </w:r>
    </w:p>
    <w:p w14:paraId="2CAEB7B4" w14:textId="77777777" w:rsidR="00FB72A3" w:rsidRPr="00AA5B50" w:rsidRDefault="00FB72A3" w:rsidP="00233650">
      <w:pPr>
        <w:pStyle w:val="Akapitzlist"/>
        <w:numPr>
          <w:ilvl w:val="0"/>
          <w:numId w:val="6"/>
        </w:numPr>
        <w:jc w:val="both"/>
      </w:pPr>
      <w:r w:rsidRPr="00AA5B50">
        <w:t>powiadomienia o błędach</w:t>
      </w:r>
    </w:p>
    <w:p w14:paraId="45CA416B" w14:textId="77777777" w:rsidR="00FB72A3" w:rsidRPr="00AA5B50" w:rsidRDefault="00FB72A3" w:rsidP="00233650">
      <w:pPr>
        <w:pStyle w:val="Akapitzlist"/>
        <w:numPr>
          <w:ilvl w:val="0"/>
          <w:numId w:val="6"/>
        </w:numPr>
        <w:jc w:val="both"/>
      </w:pPr>
      <w:r w:rsidRPr="00AA5B50">
        <w:t>status UPS</w:t>
      </w:r>
    </w:p>
    <w:p w14:paraId="7B3C7538" w14:textId="77777777" w:rsidR="00FB72A3" w:rsidRPr="00AA5B50" w:rsidRDefault="00FB72A3" w:rsidP="00233650">
      <w:pPr>
        <w:pStyle w:val="Akapitzlist"/>
        <w:numPr>
          <w:ilvl w:val="0"/>
          <w:numId w:val="6"/>
        </w:numPr>
        <w:jc w:val="both"/>
      </w:pPr>
      <w:r w:rsidRPr="00AA5B50">
        <w:t>przeciążenie</w:t>
      </w:r>
    </w:p>
    <w:p w14:paraId="5969CCE5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Automatyczny i manualny wewnętrzny tor obejściowy</w:t>
      </w:r>
    </w:p>
    <w:p w14:paraId="4AE6483B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Automatyczne włączenie UPS-a po powrocie zasilania</w:t>
      </w:r>
    </w:p>
    <w:p w14:paraId="7F6DCD81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Kompatybilność z generatorem</w:t>
      </w:r>
    </w:p>
    <w:p w14:paraId="3271D868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Bezpiecznik automatyczny</w:t>
      </w:r>
    </w:p>
    <w:p w14:paraId="5487E213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Certyfikat bezpieczeństwa</w:t>
      </w:r>
    </w:p>
    <w:p w14:paraId="7BF8DA00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lastRenderedPageBreak/>
        <w:t>Elastyczny czas podtrzymania</w:t>
      </w:r>
    </w:p>
    <w:p w14:paraId="14D02FCF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Ładowanie akumulatorów dostosowane do temperatury</w:t>
      </w:r>
    </w:p>
    <w:p w14:paraId="11C6CAC7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Typ akumulatora: baterie bezobsługowe ołowiowo-kwasowe </w:t>
      </w:r>
    </w:p>
    <w:p w14:paraId="125DFF13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Porty komunikacyjne min. 1 szt. DB-9 RS-232, 1 x RJ-45 10/100 Base-T służący do zarządzania UPS. UPS musi umożliwiać montaż co najmniej jednego dodatkowego portu komunikacyjnego 1 x RJ-45 10/100 Base-T lub</w:t>
      </w:r>
      <w:r w:rsidR="00233650">
        <w:rPr>
          <w:rFonts w:ascii="Times New Roman" w:hAnsi="Times New Roman"/>
          <w:sz w:val="20"/>
          <w:szCs w:val="20"/>
        </w:rPr>
        <w:t> </w:t>
      </w:r>
      <w:r w:rsidRPr="00AA5B50">
        <w:rPr>
          <w:rFonts w:ascii="Times New Roman" w:hAnsi="Times New Roman"/>
          <w:sz w:val="20"/>
          <w:szCs w:val="20"/>
        </w:rPr>
        <w:t xml:space="preserve"> posiadać dwa porty. Dodatkowy port (obydwa porty) musi umożliwiać równoległe wykonywanie tych samych zadań co podstawowy. Dostawa dodatkowego portu nie wchodzi w skład zamówienia.</w:t>
      </w:r>
    </w:p>
    <w:p w14:paraId="3B0F3A05" w14:textId="77777777" w:rsidR="00FB72A3" w:rsidRPr="00AA5B50" w:rsidRDefault="00FB72A3" w:rsidP="0023365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Każdy z portów RJ-45 10/100 Base-T musi umożliwiać:</w:t>
      </w:r>
    </w:p>
    <w:p w14:paraId="52319B8C" w14:textId="77777777" w:rsidR="00FB72A3" w:rsidRPr="00AA5B50" w:rsidRDefault="00FB72A3" w:rsidP="00233650">
      <w:pPr>
        <w:pStyle w:val="Akapitzlist"/>
        <w:numPr>
          <w:ilvl w:val="0"/>
          <w:numId w:val="8"/>
        </w:numPr>
        <w:jc w:val="both"/>
        <w:outlineLvl w:val="0"/>
      </w:pPr>
      <w:r w:rsidRPr="00AA5B50">
        <w:t>zarządzanie UPS-em za pośrednictwem protokołu SSH, strony WWW oraz protokołu SNMP</w:t>
      </w:r>
    </w:p>
    <w:p w14:paraId="54291982" w14:textId="77777777" w:rsidR="00FB72A3" w:rsidRPr="00AA5B50" w:rsidRDefault="00FB72A3" w:rsidP="00233650">
      <w:pPr>
        <w:pStyle w:val="Akapitzlist"/>
        <w:numPr>
          <w:ilvl w:val="0"/>
          <w:numId w:val="8"/>
        </w:numPr>
        <w:jc w:val="both"/>
        <w:outlineLvl w:val="0"/>
      </w:pPr>
      <w:r w:rsidRPr="00AA5B50">
        <w:t>obsługę protokołu HTTPS</w:t>
      </w:r>
    </w:p>
    <w:p w14:paraId="47C46D4A" w14:textId="77777777" w:rsidR="00FB72A3" w:rsidRPr="00AA5B50" w:rsidRDefault="00FB72A3" w:rsidP="00233650">
      <w:pPr>
        <w:pStyle w:val="Akapitzlist"/>
        <w:numPr>
          <w:ilvl w:val="0"/>
          <w:numId w:val="8"/>
        </w:numPr>
        <w:jc w:val="both"/>
        <w:outlineLvl w:val="0"/>
      </w:pPr>
      <w:r w:rsidRPr="00AA5B50">
        <w:t>obsługę protokołu SNMP w wersjach 1, 2c i 3.</w:t>
      </w:r>
    </w:p>
    <w:p w14:paraId="55A17A49" w14:textId="77777777" w:rsidR="00FB72A3" w:rsidRPr="00AA5B50" w:rsidRDefault="00FB72A3" w:rsidP="00233650">
      <w:pPr>
        <w:pStyle w:val="Akapitzlist"/>
        <w:numPr>
          <w:ilvl w:val="0"/>
          <w:numId w:val="8"/>
        </w:numPr>
        <w:jc w:val="both"/>
        <w:outlineLvl w:val="0"/>
      </w:pPr>
      <w:r w:rsidRPr="00AA5B50">
        <w:t>wysyłanie e-maili do zdefiniowanych użytkowników, informujących o zdarzeniach – minimum brak zasilania zewnętrznego, rozładowanie baterii, awarie. Wysyłanie musi współpracować z kontami pocztowymi wymagającymi uwierzytelnienia i szyfrowanych połączeń jak np. g-mail.</w:t>
      </w:r>
    </w:p>
    <w:p w14:paraId="2EDD2A85" w14:textId="77777777" w:rsidR="00FB72A3" w:rsidRPr="00AA5B50" w:rsidRDefault="00FB72A3" w:rsidP="00233650">
      <w:pPr>
        <w:pStyle w:val="Akapitzlist"/>
        <w:numPr>
          <w:ilvl w:val="0"/>
          <w:numId w:val="8"/>
        </w:numPr>
        <w:jc w:val="both"/>
        <w:outlineLvl w:val="0"/>
      </w:pPr>
      <w:r w:rsidRPr="00AA5B50">
        <w:t>dostęp za pośrednictwem protokołu SSH, strony WWW do logów rejestrujących minimum napięcie wejściowe (dla każdej fazy oddzielnie), napięcie wyjściowe, (dla każdej fazy oddzielnie), prąd obciążenia (dla każdej fazy oddzielnie), stopień (%) naładowania baterii.</w:t>
      </w:r>
    </w:p>
    <w:p w14:paraId="75B50EA6" w14:textId="77777777" w:rsidR="00FB72A3" w:rsidRPr="00AA5B50" w:rsidRDefault="00FB72A3" w:rsidP="0023365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Urządzenie musi posiadać detektor temperatury w pomieszczeniu UPS oraz detektor temperatury samego urządzenia udostępniające dane za pośrednictwem protokołu SSH, strony WWW (np. w oprogramowaniu zarządzającym) oraz protokołu SNMP - każdy detektor oddzielnie.</w:t>
      </w:r>
    </w:p>
    <w:p w14:paraId="3DFFEA72" w14:textId="77777777" w:rsidR="00FB72A3" w:rsidRPr="00AA5B50" w:rsidRDefault="00FB72A3" w:rsidP="0023365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Oprócz w/w detektorów należy dostarczyć oddzielne samodzielne urządzenie mierzące temperaturę w miejscu jego zamontowania, umożliwiające zdalny odczyt temperatury poprzez sieć Ethernet z wykorzystaniem co</w:t>
      </w:r>
      <w:r w:rsidR="00233650">
        <w:rPr>
          <w:rFonts w:ascii="Times New Roman" w:hAnsi="Times New Roman"/>
          <w:sz w:val="20"/>
          <w:szCs w:val="20"/>
        </w:rPr>
        <w:t> </w:t>
      </w:r>
      <w:r w:rsidRPr="00AA5B50">
        <w:rPr>
          <w:rFonts w:ascii="Times New Roman" w:hAnsi="Times New Roman"/>
          <w:sz w:val="20"/>
          <w:szCs w:val="20"/>
        </w:rPr>
        <w:t xml:space="preserve"> najmniej protokołów http i SNMP. Wraz z urządzaniem winien być dostarczony zasilacz umożliwiający jego zasilanie ze standardowego gniazdka 230V.</w:t>
      </w:r>
    </w:p>
    <w:p w14:paraId="1DD1DFDF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Do urządzenia winno być dołączone oprogramowanie umożliwiające bezpieczne wyłączenie serwerów i stacji roboczych w przypadku awarii zasilania. Wyłączania serwerów i stacji roboczych musi być realizowane za</w:t>
      </w:r>
      <w:r w:rsidR="00233650">
        <w:rPr>
          <w:rFonts w:ascii="Times New Roman" w:hAnsi="Times New Roman"/>
          <w:sz w:val="20"/>
          <w:szCs w:val="20"/>
        </w:rPr>
        <w:t> </w:t>
      </w:r>
      <w:r w:rsidRPr="00AA5B50">
        <w:rPr>
          <w:rFonts w:ascii="Times New Roman" w:hAnsi="Times New Roman"/>
          <w:sz w:val="20"/>
          <w:szCs w:val="20"/>
        </w:rPr>
        <w:t xml:space="preserve"> pomocą każdego z interfejsów RJ-45 10/100 Base-T oddzielnie.</w:t>
      </w:r>
    </w:p>
    <w:p w14:paraId="17863A4B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Zdalne zarządzanie zabezpieczone hasłem dostępu,</w:t>
      </w:r>
    </w:p>
    <w:p w14:paraId="1376FF47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Poziom hałasu max. 60,00 </w:t>
      </w:r>
      <w:proofErr w:type="spellStart"/>
      <w:r w:rsidRPr="00AA5B50">
        <w:rPr>
          <w:rFonts w:ascii="Times New Roman" w:hAnsi="Times New Roman"/>
          <w:sz w:val="20"/>
          <w:szCs w:val="20"/>
        </w:rPr>
        <w:t>dB</w:t>
      </w:r>
      <w:proofErr w:type="spellEnd"/>
      <w:r w:rsidRPr="00AA5B50">
        <w:rPr>
          <w:rFonts w:ascii="Times New Roman" w:hAnsi="Times New Roman"/>
          <w:sz w:val="20"/>
          <w:szCs w:val="20"/>
        </w:rPr>
        <w:t>.</w:t>
      </w:r>
    </w:p>
    <w:p w14:paraId="572C0AD4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 xml:space="preserve">Zasilacz oraz ewentualne baterie czy zestawy baterii muszą być umieszczone na podstawie z stalowej kratownicy zabezpieczonej przed korozją i odpowiedniej wytrzymałości wysokości min. 5cm max. 10cm.  – odległość dolnej krawędzi urządzeń od podłoża. </w:t>
      </w:r>
    </w:p>
    <w:p w14:paraId="4FA83E28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Dostarczone urządzenia muszą być objęte gwarancją min 24 miesięczną. Koszt ewentualnych wymaganych przeglądów musi być uwzględniony w cenie oferty.</w:t>
      </w:r>
    </w:p>
    <w:p w14:paraId="046567E4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Oferta musi uwzględniać wszystkie koszty związane z realizacją zamówienia.</w:t>
      </w:r>
    </w:p>
    <w:p w14:paraId="414F43C2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Urządzeni</w:t>
      </w:r>
      <w:r w:rsidR="00233650">
        <w:rPr>
          <w:rFonts w:ascii="Times New Roman" w:hAnsi="Times New Roman"/>
          <w:sz w:val="20"/>
          <w:szCs w:val="20"/>
        </w:rPr>
        <w:t>e</w:t>
      </w:r>
      <w:r w:rsidRPr="00AA5B50">
        <w:rPr>
          <w:rFonts w:ascii="Times New Roman" w:hAnsi="Times New Roman"/>
          <w:sz w:val="20"/>
          <w:szCs w:val="20"/>
        </w:rPr>
        <w:t xml:space="preserve"> winn</w:t>
      </w:r>
      <w:r w:rsidR="00233650">
        <w:rPr>
          <w:rFonts w:ascii="Times New Roman" w:hAnsi="Times New Roman"/>
          <w:sz w:val="20"/>
          <w:szCs w:val="20"/>
        </w:rPr>
        <w:t>o</w:t>
      </w:r>
      <w:r w:rsidRPr="00AA5B50">
        <w:rPr>
          <w:rFonts w:ascii="Times New Roman" w:hAnsi="Times New Roman"/>
          <w:sz w:val="20"/>
          <w:szCs w:val="20"/>
        </w:rPr>
        <w:t xml:space="preserve"> być zainstalowane w następując</w:t>
      </w:r>
      <w:r w:rsidR="00233650">
        <w:rPr>
          <w:rFonts w:ascii="Times New Roman" w:hAnsi="Times New Roman"/>
          <w:sz w:val="20"/>
          <w:szCs w:val="20"/>
        </w:rPr>
        <w:t>ej</w:t>
      </w:r>
      <w:r w:rsidRPr="00AA5B50">
        <w:rPr>
          <w:rFonts w:ascii="Times New Roman" w:hAnsi="Times New Roman"/>
          <w:sz w:val="20"/>
          <w:szCs w:val="20"/>
        </w:rPr>
        <w:t xml:space="preserve"> lokalizacj</w:t>
      </w:r>
      <w:r w:rsidR="00233650">
        <w:rPr>
          <w:rFonts w:ascii="Times New Roman" w:hAnsi="Times New Roman"/>
          <w:sz w:val="20"/>
          <w:szCs w:val="20"/>
        </w:rPr>
        <w:t>i</w:t>
      </w:r>
      <w:r w:rsidRPr="00AA5B50">
        <w:rPr>
          <w:rFonts w:ascii="Times New Roman" w:hAnsi="Times New Roman"/>
          <w:sz w:val="20"/>
          <w:szCs w:val="20"/>
        </w:rPr>
        <w:t>:</w:t>
      </w:r>
    </w:p>
    <w:p w14:paraId="18E75095" w14:textId="77777777" w:rsidR="00FB72A3" w:rsidRPr="00AA5B50" w:rsidRDefault="00233650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Wojewódzki Ośrodek Ruchu Drogowego w Katowicach Oddział Terenowy w </w:t>
      </w:r>
      <w:r w:rsidR="00FB72A3" w:rsidRPr="00AA5B50">
        <w:rPr>
          <w:rFonts w:ascii="Times New Roman" w:hAnsi="Times New Roman"/>
          <w:sz w:val="20"/>
          <w:szCs w:val="20"/>
        </w:rPr>
        <w:t>Rybnik</w:t>
      </w:r>
      <w:r>
        <w:rPr>
          <w:rFonts w:ascii="Times New Roman" w:hAnsi="Times New Roman"/>
          <w:sz w:val="20"/>
          <w:szCs w:val="20"/>
        </w:rPr>
        <w:t>u ul. Ekonomiczna 21</w:t>
      </w:r>
      <w:r w:rsidR="00FB72A3" w:rsidRPr="00AA5B50">
        <w:rPr>
          <w:rFonts w:ascii="Times New Roman" w:hAnsi="Times New Roman"/>
          <w:sz w:val="20"/>
          <w:szCs w:val="20"/>
        </w:rPr>
        <w:t>:</w:t>
      </w:r>
    </w:p>
    <w:p w14:paraId="7D0B1534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W pomieszczeniu, w którym będzie instalowany nowy UPS obecnie znajduje się APC Smart-UPS RT 10000 XL; data produkcji 12.11.2008 + 4 zestawów baterii.</w:t>
      </w:r>
    </w:p>
    <w:p w14:paraId="2D396B1F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B50">
        <w:rPr>
          <w:rFonts w:ascii="Times New Roman" w:hAnsi="Times New Roman"/>
          <w:sz w:val="20"/>
          <w:szCs w:val="20"/>
        </w:rPr>
        <w:t>W zakres zamówienia wchodzi:</w:t>
      </w:r>
    </w:p>
    <w:p w14:paraId="0ECF483A" w14:textId="77777777" w:rsidR="00FB72A3" w:rsidRPr="00AA5B50" w:rsidRDefault="00FB72A3" w:rsidP="00233650">
      <w:pPr>
        <w:pStyle w:val="Akapitzlist"/>
        <w:numPr>
          <w:ilvl w:val="0"/>
          <w:numId w:val="7"/>
        </w:numPr>
        <w:jc w:val="both"/>
      </w:pPr>
      <w:r w:rsidRPr="00AA5B50">
        <w:t>Wykonanie odpowiednich połączeń w rozdzielni oraz podłączenie i uruchomienie UPS-a.</w:t>
      </w:r>
    </w:p>
    <w:p w14:paraId="411282E1" w14:textId="77777777" w:rsidR="00FB72A3" w:rsidRPr="00AA5B50" w:rsidRDefault="00FB72A3" w:rsidP="00233650">
      <w:pPr>
        <w:pStyle w:val="Akapitzlist"/>
        <w:numPr>
          <w:ilvl w:val="0"/>
          <w:numId w:val="7"/>
        </w:numPr>
        <w:jc w:val="both"/>
      </w:pPr>
      <w:r w:rsidRPr="00AA5B50">
        <w:t>Wykonanie zewnętrznego przełącznika umożliwiającego zasilenie sieci odbiorczej z pominięciem UPS (Zewnętrzny bypass)</w:t>
      </w:r>
    </w:p>
    <w:p w14:paraId="7E33D936" w14:textId="77777777" w:rsidR="00FB72A3" w:rsidRDefault="00FB72A3" w:rsidP="00233650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AA5B50">
        <w:t>Demontaż uszkodzonego UPS-a</w:t>
      </w:r>
      <w:r w:rsidRPr="00AA5B50">
        <w:rPr>
          <w:color w:val="FF0000"/>
        </w:rPr>
        <w:t xml:space="preserve"> </w:t>
      </w:r>
      <w:r w:rsidRPr="00AA5B50">
        <w:rPr>
          <w:color w:val="000000" w:themeColor="text1"/>
        </w:rPr>
        <w:t>i przeniesienie we wskazane przez Zamawiającego miejsce na terenie obiektu</w:t>
      </w:r>
      <w:r>
        <w:rPr>
          <w:color w:val="000000" w:themeColor="text1"/>
        </w:rPr>
        <w:t>.</w:t>
      </w:r>
    </w:p>
    <w:p w14:paraId="2620E6E7" w14:textId="77777777" w:rsidR="00FB72A3" w:rsidRPr="00AA5B50" w:rsidRDefault="00FB72A3" w:rsidP="002336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5B50">
        <w:rPr>
          <w:rFonts w:ascii="Times New Roman" w:hAnsi="Times New Roman"/>
          <w:b/>
          <w:sz w:val="20"/>
          <w:szCs w:val="20"/>
        </w:rPr>
        <w:t>Kryteria oceny ofert</w:t>
      </w:r>
    </w:p>
    <w:p w14:paraId="5746F02D" w14:textId="77777777" w:rsidR="00FB72A3" w:rsidRDefault="00FB72A3" w:rsidP="00233650">
      <w:pPr>
        <w:pStyle w:val="Akapitzlist"/>
        <w:numPr>
          <w:ilvl w:val="0"/>
          <w:numId w:val="9"/>
        </w:numPr>
        <w:jc w:val="both"/>
        <w:rPr>
          <w:b/>
        </w:rPr>
      </w:pPr>
      <w:r w:rsidRPr="00AA5B50">
        <w:rPr>
          <w:b/>
        </w:rPr>
        <w:t>Cena 60</w:t>
      </w:r>
      <w:r w:rsidR="005424A5">
        <w:rPr>
          <w:b/>
        </w:rPr>
        <w:t xml:space="preserve"> punktów,</w:t>
      </w:r>
    </w:p>
    <w:p w14:paraId="5778DA65" w14:textId="77777777" w:rsidR="005424A5" w:rsidRPr="00265E6A" w:rsidRDefault="005424A5" w:rsidP="00233650">
      <w:pPr>
        <w:spacing w:after="0" w:line="240" w:lineRule="auto"/>
        <w:ind w:left="357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cena–A(X).</w:t>
      </w:r>
    </w:p>
    <w:p w14:paraId="525F2BAF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a) przyjmuje się, że najwyższą ilość punktów tj. </w:t>
      </w:r>
      <w:r>
        <w:rPr>
          <w:color w:val="0D0D0D" w:themeColor="text1" w:themeTint="F2"/>
        </w:rPr>
        <w:t>6</w:t>
      </w:r>
      <w:r w:rsidRPr="00265E6A">
        <w:rPr>
          <w:color w:val="0D0D0D" w:themeColor="text1" w:themeTint="F2"/>
        </w:rPr>
        <w:t>0, otrzyma cena brutto najniższa wśród cen zawartych w ofertach</w:t>
      </w:r>
    </w:p>
    <w:p w14:paraId="281BADFF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najtańszej, punktowane będą w oparciu o  następujący wzór: </w:t>
      </w:r>
    </w:p>
    <w:p w14:paraId="48EEC5CF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60</m:t>
          </m:r>
        </m:oMath>
      </m:oMathPara>
    </w:p>
    <w:p w14:paraId="0B277C8E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04E20BB6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>A(x) – ilość punktów przyznana ofercie „x” za kryterium łączna cena usług brutto,</w:t>
      </w:r>
    </w:p>
    <w:p w14:paraId="6EE7FA77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>K - cena brutto najniższa wśród cen zawartych w ofertach – cena oferty najkorzystniejszej,</w:t>
      </w:r>
    </w:p>
    <w:p w14:paraId="54808DA8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proofErr w:type="spellStart"/>
      <w:r w:rsidRPr="00265E6A">
        <w:rPr>
          <w:color w:val="0D0D0D" w:themeColor="text1" w:themeTint="F2"/>
        </w:rPr>
        <w:t>Kx</w:t>
      </w:r>
      <w:proofErr w:type="spellEnd"/>
      <w:r w:rsidRPr="00265E6A">
        <w:rPr>
          <w:color w:val="0D0D0D" w:themeColor="text1" w:themeTint="F2"/>
        </w:rPr>
        <w:t xml:space="preserve"> - cena brutto zawarta w ofercie „x”.</w:t>
      </w:r>
    </w:p>
    <w:p w14:paraId="62C74B8F" w14:textId="77777777" w:rsidR="00FB72A3" w:rsidRDefault="00FB72A3" w:rsidP="00233650">
      <w:pPr>
        <w:pStyle w:val="Akapitzlist"/>
        <w:numPr>
          <w:ilvl w:val="0"/>
          <w:numId w:val="9"/>
        </w:numPr>
        <w:jc w:val="both"/>
        <w:rPr>
          <w:b/>
        </w:rPr>
      </w:pPr>
      <w:r w:rsidRPr="00AA5B50">
        <w:rPr>
          <w:b/>
        </w:rPr>
        <w:t xml:space="preserve">Przedłużenie gwarancji ponad wymagany okres </w:t>
      </w:r>
      <w:r>
        <w:rPr>
          <w:b/>
        </w:rPr>
        <w:t>maksymalnie 15 punktów.</w:t>
      </w:r>
    </w:p>
    <w:p w14:paraId="12AA8B83" w14:textId="77777777" w:rsidR="005424A5" w:rsidRPr="00265E6A" w:rsidRDefault="005424A5" w:rsidP="002336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Przedłużenie gwarancji</w:t>
      </w: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B(x).</w:t>
      </w:r>
    </w:p>
    <w:p w14:paraId="33B6DCE8" w14:textId="77777777" w:rsidR="005424A5" w:rsidRPr="00265E6A" w:rsidRDefault="005424A5" w:rsidP="00233650">
      <w:pPr>
        <w:pStyle w:val="Akapitzlist"/>
        <w:numPr>
          <w:ilvl w:val="0"/>
          <w:numId w:val="4"/>
        </w:numPr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lastRenderedPageBreak/>
        <w:t xml:space="preserve">a) przyjmuje się, że najwyższą ilość punktów tj. </w:t>
      </w:r>
      <w:r>
        <w:rPr>
          <w:color w:val="0D0D0D" w:themeColor="text1" w:themeTint="F2"/>
        </w:rPr>
        <w:t>15</w:t>
      </w:r>
      <w:r w:rsidRPr="00265E6A">
        <w:rPr>
          <w:color w:val="0D0D0D" w:themeColor="text1" w:themeTint="F2"/>
        </w:rPr>
        <w:t>, otrzyma naj</w:t>
      </w:r>
      <w:r>
        <w:rPr>
          <w:color w:val="0D0D0D" w:themeColor="text1" w:themeTint="F2"/>
        </w:rPr>
        <w:t>dłuższy</w:t>
      </w:r>
      <w:r w:rsidRPr="00265E6A">
        <w:rPr>
          <w:color w:val="0D0D0D" w:themeColor="text1" w:themeTint="F2"/>
        </w:rPr>
        <w:t xml:space="preserve"> czas </w:t>
      </w:r>
      <w:r>
        <w:rPr>
          <w:color w:val="0D0D0D" w:themeColor="text1" w:themeTint="F2"/>
        </w:rPr>
        <w:t>dodatkowej gwarancji</w:t>
      </w:r>
      <w:r w:rsidRPr="00265E6A">
        <w:rPr>
          <w:color w:val="0D0D0D" w:themeColor="text1" w:themeTint="F2"/>
        </w:rPr>
        <w:t>.</w:t>
      </w:r>
    </w:p>
    <w:p w14:paraId="09459297" w14:textId="77777777" w:rsidR="005424A5" w:rsidRPr="00265E6A" w:rsidRDefault="005424A5" w:rsidP="00233650">
      <w:pPr>
        <w:pStyle w:val="Akapitzlist"/>
        <w:numPr>
          <w:ilvl w:val="0"/>
          <w:numId w:val="4"/>
        </w:numPr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>b) pozostałe oferty zostaną przeliczone proporcjonalnie do naj</w:t>
      </w:r>
      <w:r>
        <w:rPr>
          <w:color w:val="0D0D0D" w:themeColor="text1" w:themeTint="F2"/>
        </w:rPr>
        <w:t>dłuższego</w:t>
      </w:r>
      <w:r w:rsidRPr="00265E6A">
        <w:rPr>
          <w:color w:val="0D0D0D" w:themeColor="text1" w:themeTint="F2"/>
        </w:rPr>
        <w:t xml:space="preserve"> czasu </w:t>
      </w:r>
      <w:r>
        <w:rPr>
          <w:color w:val="0D0D0D" w:themeColor="text1" w:themeTint="F2"/>
        </w:rPr>
        <w:t>dodatkowej gwarancji</w:t>
      </w:r>
      <w:r w:rsidRPr="00265E6A">
        <w:rPr>
          <w:color w:val="0D0D0D" w:themeColor="text1" w:themeTint="F2"/>
        </w:rPr>
        <w:t xml:space="preserve">(podanego w </w:t>
      </w:r>
      <w:r>
        <w:rPr>
          <w:color w:val="0D0D0D" w:themeColor="text1" w:themeTint="F2"/>
        </w:rPr>
        <w:t>miesiącach</w:t>
      </w:r>
      <w:r w:rsidRPr="00265E6A">
        <w:rPr>
          <w:color w:val="0D0D0D" w:themeColor="text1" w:themeTint="F2"/>
        </w:rPr>
        <w:t xml:space="preserve">) w oparciu o następujący wzór: </w:t>
      </w:r>
    </w:p>
    <w:p w14:paraId="4D156A52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B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Ix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I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15</m:t>
          </m:r>
        </m:oMath>
      </m:oMathPara>
    </w:p>
    <w:p w14:paraId="499C9FDC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18AD8D1F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>B(x) - ilość punktów przyznana ofercie „x” za kryterium „</w:t>
      </w:r>
      <w:r w:rsidRPr="00265E6A">
        <w:t xml:space="preserve">Czas </w:t>
      </w:r>
      <w:r w:rsidR="00740475">
        <w:t>dodatkowej gwarancji</w:t>
      </w:r>
      <w:r w:rsidRPr="00265E6A">
        <w:rPr>
          <w:color w:val="0D0D0D" w:themeColor="text1" w:themeTint="F2"/>
        </w:rPr>
        <w:t>”.</w:t>
      </w:r>
    </w:p>
    <w:p w14:paraId="550B9BB4" w14:textId="77777777" w:rsidR="00740475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Ix - </w:t>
      </w:r>
      <w:r w:rsidR="00740475" w:rsidRPr="00265E6A">
        <w:t xml:space="preserve">Czas </w:t>
      </w:r>
      <w:r w:rsidR="00740475">
        <w:t>dodatkowej gwarancji</w:t>
      </w:r>
      <w:r w:rsidR="00740475" w:rsidRPr="00265E6A">
        <w:t xml:space="preserve"> </w:t>
      </w:r>
      <w:r w:rsidR="00740475" w:rsidRPr="00265E6A">
        <w:rPr>
          <w:color w:val="0D0D0D" w:themeColor="text1" w:themeTint="F2"/>
        </w:rPr>
        <w:t xml:space="preserve">dla badanej oferty x. </w:t>
      </w:r>
    </w:p>
    <w:p w14:paraId="39612022" w14:textId="77777777" w:rsidR="005424A5" w:rsidRPr="00265E6A" w:rsidRDefault="005424A5" w:rsidP="00233650">
      <w:pPr>
        <w:pStyle w:val="Akapitzlist"/>
        <w:ind w:left="720"/>
        <w:jc w:val="both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 </w:t>
      </w:r>
      <w:r w:rsidR="00740475">
        <w:rPr>
          <w:color w:val="0D0D0D" w:themeColor="text1" w:themeTint="F2"/>
        </w:rPr>
        <w:t>–</w:t>
      </w:r>
      <w:r w:rsidRPr="00265E6A">
        <w:rPr>
          <w:color w:val="0D0D0D" w:themeColor="text1" w:themeTint="F2"/>
        </w:rPr>
        <w:t xml:space="preserve"> </w:t>
      </w:r>
      <w:r w:rsidR="00740475">
        <w:rPr>
          <w:color w:val="0D0D0D" w:themeColor="text1" w:themeTint="F2"/>
        </w:rPr>
        <w:t>Najdłuższy czas zaoferowanej gwarancji spośród badanych ofert</w:t>
      </w:r>
      <w:r w:rsidRPr="00265E6A">
        <w:rPr>
          <w:color w:val="0D0D0D" w:themeColor="text1" w:themeTint="F2"/>
        </w:rPr>
        <w:t xml:space="preserve">. </w:t>
      </w:r>
    </w:p>
    <w:p w14:paraId="5E1A86BA" w14:textId="77777777" w:rsidR="00FB72A3" w:rsidRPr="00740475" w:rsidRDefault="00FB72A3" w:rsidP="00233650">
      <w:pPr>
        <w:pStyle w:val="Akapitzlist"/>
        <w:numPr>
          <w:ilvl w:val="0"/>
          <w:numId w:val="9"/>
        </w:numPr>
        <w:jc w:val="both"/>
        <w:rPr>
          <w:b/>
        </w:rPr>
      </w:pPr>
      <w:r w:rsidRPr="00AA5B50">
        <w:rPr>
          <w:b/>
        </w:rPr>
        <w:t>Cza</w:t>
      </w:r>
      <w:r>
        <w:rPr>
          <w:b/>
        </w:rPr>
        <w:t xml:space="preserve">s dostawy od </w:t>
      </w:r>
      <w:r w:rsidR="00233650">
        <w:rPr>
          <w:b/>
        </w:rPr>
        <w:t>dostarczenia</w:t>
      </w:r>
      <w:r>
        <w:rPr>
          <w:b/>
        </w:rPr>
        <w:t xml:space="preserve"> </w:t>
      </w:r>
      <w:r w:rsidR="00233650">
        <w:rPr>
          <w:b/>
        </w:rPr>
        <w:t>zlecenia</w:t>
      </w:r>
      <w:r>
        <w:rPr>
          <w:b/>
        </w:rPr>
        <w:t xml:space="preserve"> </w:t>
      </w:r>
      <w:r w:rsidR="00740475">
        <w:rPr>
          <w:b/>
        </w:rPr>
        <w:t xml:space="preserve">C(X) </w:t>
      </w:r>
      <w:r w:rsidR="00472995">
        <w:rPr>
          <w:b/>
        </w:rPr>
        <w:t xml:space="preserve">maksymalnie </w:t>
      </w:r>
      <w:r>
        <w:rPr>
          <w:b/>
        </w:rPr>
        <w:t>25 punktów</w:t>
      </w:r>
      <w:r w:rsidRPr="00740475">
        <w:rPr>
          <w:b/>
        </w:rPr>
        <w:t>.</w:t>
      </w:r>
    </w:p>
    <w:p w14:paraId="3AAF6743" w14:textId="77777777" w:rsidR="00FB72A3" w:rsidRPr="003E5AA1" w:rsidRDefault="00FB72A3" w:rsidP="00233650">
      <w:pPr>
        <w:pStyle w:val="Akapitzlist"/>
        <w:numPr>
          <w:ilvl w:val="0"/>
          <w:numId w:val="10"/>
        </w:numPr>
        <w:jc w:val="both"/>
      </w:pPr>
      <w:r w:rsidRPr="003E5AA1">
        <w:t xml:space="preserve">1 dzień </w:t>
      </w:r>
      <w:r w:rsidR="00472995" w:rsidRPr="003E5AA1">
        <w:t xml:space="preserve">25 </w:t>
      </w:r>
      <w:r w:rsidRPr="003E5AA1">
        <w:t>punkt</w:t>
      </w:r>
      <w:r w:rsidR="00472995" w:rsidRPr="003E5AA1">
        <w:t>ów,</w:t>
      </w:r>
    </w:p>
    <w:p w14:paraId="76193912" w14:textId="77777777" w:rsidR="00472995" w:rsidRPr="003E5AA1" w:rsidRDefault="00472995" w:rsidP="00233650">
      <w:pPr>
        <w:pStyle w:val="Akapitzlist"/>
        <w:numPr>
          <w:ilvl w:val="0"/>
          <w:numId w:val="10"/>
        </w:numPr>
        <w:jc w:val="both"/>
      </w:pPr>
      <w:r w:rsidRPr="003E5AA1">
        <w:t>2 dni 20 punktów,</w:t>
      </w:r>
    </w:p>
    <w:p w14:paraId="40AF6F89" w14:textId="77777777" w:rsidR="00472995" w:rsidRPr="003E5AA1" w:rsidRDefault="00472995" w:rsidP="00233650">
      <w:pPr>
        <w:pStyle w:val="Akapitzlist"/>
        <w:numPr>
          <w:ilvl w:val="0"/>
          <w:numId w:val="10"/>
        </w:numPr>
        <w:jc w:val="both"/>
      </w:pPr>
      <w:r w:rsidRPr="003E5AA1">
        <w:t>3 dni 15 punktów,</w:t>
      </w:r>
    </w:p>
    <w:p w14:paraId="2556A853" w14:textId="77777777" w:rsidR="00472995" w:rsidRPr="003E5AA1" w:rsidRDefault="00472995" w:rsidP="00233650">
      <w:pPr>
        <w:pStyle w:val="Akapitzlist"/>
        <w:numPr>
          <w:ilvl w:val="0"/>
          <w:numId w:val="10"/>
        </w:numPr>
        <w:jc w:val="both"/>
      </w:pPr>
      <w:r w:rsidRPr="003E5AA1">
        <w:t>4 dni 10 punktów,</w:t>
      </w:r>
    </w:p>
    <w:p w14:paraId="08842B8F" w14:textId="77777777" w:rsidR="00472995" w:rsidRPr="003E5AA1" w:rsidRDefault="00472995" w:rsidP="00233650">
      <w:pPr>
        <w:pStyle w:val="Akapitzlist"/>
        <w:numPr>
          <w:ilvl w:val="0"/>
          <w:numId w:val="10"/>
        </w:numPr>
        <w:jc w:val="both"/>
      </w:pPr>
      <w:r w:rsidRPr="003E5AA1">
        <w:t>5 dni 5 punktów,</w:t>
      </w:r>
    </w:p>
    <w:p w14:paraId="5187B14A" w14:textId="77777777" w:rsidR="00740475" w:rsidRPr="003E5AA1" w:rsidRDefault="00472995" w:rsidP="00233650">
      <w:pPr>
        <w:pStyle w:val="Akapitzlist"/>
        <w:numPr>
          <w:ilvl w:val="0"/>
          <w:numId w:val="10"/>
        </w:numPr>
        <w:spacing w:after="240"/>
        <w:ind w:left="1434" w:hanging="357"/>
        <w:jc w:val="both"/>
      </w:pPr>
      <w:r w:rsidRPr="003E5AA1">
        <w:t>6 dni i więcej 0punktów</w:t>
      </w:r>
    </w:p>
    <w:p w14:paraId="5DA94164" w14:textId="77777777" w:rsidR="00740475" w:rsidRPr="00740475" w:rsidRDefault="00740475" w:rsidP="00233650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40475">
        <w:rPr>
          <w:rFonts w:ascii="Times New Roman" w:hAnsi="Times New Roman"/>
          <w:color w:val="0D0D0D" w:themeColor="text1" w:themeTint="F2"/>
          <w:sz w:val="20"/>
          <w:szCs w:val="20"/>
        </w:rPr>
        <w:t xml:space="preserve">Łączna punktacja D wyliczana będzie ze wzoru: </w:t>
      </w:r>
    </w:p>
    <w:p w14:paraId="413E8D8B" w14:textId="77777777" w:rsidR="00740475" w:rsidRPr="00740475" w:rsidRDefault="00740475" w:rsidP="00233650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40475">
        <w:rPr>
          <w:rFonts w:ascii="Times New Roman" w:hAnsi="Times New Roman"/>
          <w:color w:val="0D0D0D" w:themeColor="text1" w:themeTint="F2"/>
          <w:sz w:val="20"/>
          <w:szCs w:val="20"/>
        </w:rPr>
        <w:t>D = A(X) + B(X) +C(X)</w:t>
      </w:r>
    </w:p>
    <w:p w14:paraId="17C8DCC6" w14:textId="77777777" w:rsidR="00582699" w:rsidRDefault="00740475" w:rsidP="00582699">
      <w:pPr>
        <w:spacing w:after="12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40475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14:paraId="0FCA5227" w14:textId="77777777" w:rsidR="00582699" w:rsidRPr="00740475" w:rsidRDefault="00582699" w:rsidP="0058269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Oferty należy składać do dnia 22.02.2021 r. do godziny 10:00.</w:t>
      </w:r>
    </w:p>
    <w:p w14:paraId="5FBE5AD0" w14:textId="77777777" w:rsidR="00B45F73" w:rsidRPr="004B4E60" w:rsidRDefault="00A530C6" w:rsidP="00D0207E">
      <w:pPr>
        <w:spacing w:after="120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Dyrektor</w:t>
      </w:r>
    </w:p>
    <w:p w14:paraId="24AEC3B1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14:paraId="5F9626E1" w14:textId="77777777"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1E5E6DD1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27A7A9DE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662C734D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52504004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6BB4BAA2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0F68C93F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41FD3B0C" w14:textId="77777777" w:rsidR="00A530C6" w:rsidRPr="00FB72A3" w:rsidRDefault="00A530C6" w:rsidP="00FB72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</w:t>
      </w:r>
      <w:r w:rsidR="00FB72A3" w:rsidRPr="00265E6A">
        <w:rPr>
          <w:rFonts w:ascii="Times New Roman" w:hAnsi="Times New Roman"/>
          <w:sz w:val="20"/>
          <w:szCs w:val="20"/>
        </w:rPr>
        <w:t xml:space="preserve">Przedmiotem zamówienia jest </w:t>
      </w:r>
      <w:r w:rsidR="00FB72A3">
        <w:rPr>
          <w:rFonts w:ascii="Times New Roman" w:hAnsi="Times New Roman"/>
          <w:sz w:val="20"/>
          <w:szCs w:val="20"/>
        </w:rPr>
        <w:t xml:space="preserve">dostawa </w:t>
      </w:r>
      <w:r w:rsidR="00FB72A3" w:rsidRPr="0048446D">
        <w:rPr>
          <w:rFonts w:ascii="Times New Roman" w:hAnsi="Times New Roman"/>
          <w:sz w:val="20"/>
          <w:szCs w:val="20"/>
        </w:rPr>
        <w:t>wraz montażem, uruchomieniem oraz świadczeniem gwarancji zasilacz</w:t>
      </w:r>
      <w:r w:rsidR="00FB72A3">
        <w:rPr>
          <w:rFonts w:ascii="Times New Roman" w:hAnsi="Times New Roman"/>
          <w:sz w:val="20"/>
          <w:szCs w:val="20"/>
        </w:rPr>
        <w:t>a</w:t>
      </w:r>
      <w:r w:rsidR="00FB72A3" w:rsidRPr="0048446D">
        <w:rPr>
          <w:rFonts w:ascii="Times New Roman" w:hAnsi="Times New Roman"/>
          <w:sz w:val="20"/>
          <w:szCs w:val="20"/>
        </w:rPr>
        <w:t xml:space="preserve"> </w:t>
      </w:r>
      <w:r w:rsidR="00FB72A3">
        <w:rPr>
          <w:rFonts w:ascii="Times New Roman" w:hAnsi="Times New Roman"/>
          <w:sz w:val="20"/>
          <w:szCs w:val="20"/>
        </w:rPr>
        <w:t xml:space="preserve">awaryjnego UPS </w:t>
      </w:r>
      <w:r w:rsidR="00FB72A3" w:rsidRPr="0048446D">
        <w:rPr>
          <w:rFonts w:ascii="Times New Roman" w:hAnsi="Times New Roman"/>
          <w:sz w:val="20"/>
          <w:szCs w:val="20"/>
        </w:rPr>
        <w:t>do siedziby Zamawiającego</w:t>
      </w:r>
      <w:r w:rsidR="00FB72A3">
        <w:rPr>
          <w:rFonts w:ascii="Times New Roman" w:hAnsi="Times New Roman"/>
          <w:sz w:val="20"/>
          <w:szCs w:val="20"/>
        </w:rPr>
        <w:t xml:space="preserve"> do Oddziału Terenowego w Rybniku przy ul. Ekonomicznej 21. </w:t>
      </w:r>
      <w:r w:rsidR="00FB72A3">
        <w:rPr>
          <w:sz w:val="24"/>
          <w:szCs w:val="24"/>
        </w:rPr>
        <w:t>O</w:t>
      </w:r>
      <w:r w:rsidRPr="004B4E60">
        <w:rPr>
          <w:rFonts w:ascii="Times New Roman" w:hAnsi="Times New Roman"/>
          <w:sz w:val="20"/>
        </w:rPr>
        <w:t>feruję wykonanie przedmiotu zamówienia za kwotę:</w:t>
      </w:r>
    </w:p>
    <w:p w14:paraId="2ACF07F0" w14:textId="77777777" w:rsidR="00995379" w:rsidRDefault="00A530C6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</w:t>
      </w:r>
      <w:r w:rsidR="00995379" w:rsidRPr="004B4E60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4B4E60">
        <w:rPr>
          <w:rFonts w:ascii="Times New Roman" w:hAnsi="Times New Roman"/>
          <w:b/>
          <w:sz w:val="20"/>
        </w:rPr>
        <w:t>.</w:t>
      </w:r>
      <w:r w:rsidR="00995379" w:rsidRPr="004B4E60">
        <w:rPr>
          <w:rFonts w:ascii="Times New Roman" w:hAnsi="Times New Roman"/>
          <w:b/>
          <w:sz w:val="20"/>
        </w:rPr>
        <w:t>.zł.</w:t>
      </w:r>
    </w:p>
    <w:p w14:paraId="63704E17" w14:textId="77777777" w:rsidR="00BA18DB" w:rsidRPr="004B4E60" w:rsidRDefault="00BA18DB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6670A244" w14:textId="77777777" w:rsidR="00A530C6" w:rsidRPr="004B4E60" w:rsidRDefault="00995379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VAT</w:t>
      </w:r>
      <w:r w:rsidR="00A530C6" w:rsidRPr="004B4E60">
        <w:rPr>
          <w:rFonts w:ascii="Times New Roman" w:hAnsi="Times New Roman"/>
          <w:b/>
          <w:sz w:val="20"/>
        </w:rPr>
        <w:t>.................................................</w:t>
      </w:r>
      <w:r w:rsidRPr="004B4E60">
        <w:rPr>
          <w:rFonts w:ascii="Times New Roman" w:hAnsi="Times New Roman"/>
          <w:b/>
          <w:sz w:val="20"/>
        </w:rPr>
        <w:t>...................................</w:t>
      </w:r>
      <w:r w:rsidR="00A530C6" w:rsidRPr="004B4E60">
        <w:rPr>
          <w:rFonts w:ascii="Times New Roman" w:hAnsi="Times New Roman"/>
          <w:b/>
          <w:sz w:val="20"/>
        </w:rPr>
        <w:t xml:space="preserve">zł. </w:t>
      </w:r>
    </w:p>
    <w:p w14:paraId="0A0E09B6" w14:textId="77777777" w:rsidR="00995379" w:rsidRDefault="00995379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57973A05" w14:textId="77777777" w:rsidR="00BA18DB" w:rsidRDefault="00BA18DB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5F99C6C7" w14:textId="77777777" w:rsidR="00740475" w:rsidRDefault="00740475" w:rsidP="00740475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dodatkowej gwarancji (liczony w miesiącach)……………………………………miesięcy.</w:t>
      </w:r>
    </w:p>
    <w:p w14:paraId="296BAEE4" w14:textId="77777777" w:rsidR="00DC364D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Czas </w:t>
      </w:r>
      <w:r w:rsidR="00C37539">
        <w:rPr>
          <w:rFonts w:ascii="Times New Roman" w:hAnsi="Times New Roman"/>
          <w:b/>
          <w:sz w:val="20"/>
        </w:rPr>
        <w:t>dostawy</w:t>
      </w:r>
      <w:r w:rsidR="0023365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(liczony w dniach)……………………………………dni.</w:t>
      </w:r>
    </w:p>
    <w:p w14:paraId="23211834" w14:textId="77777777" w:rsidR="00A530C6" w:rsidRPr="004B4E60" w:rsidRDefault="00A530C6" w:rsidP="00B13AC0">
      <w:pPr>
        <w:pStyle w:val="Tekstpodstawowy3"/>
        <w:numPr>
          <w:ilvl w:val="0"/>
          <w:numId w:val="1"/>
        </w:numPr>
        <w:spacing w:before="0" w:after="60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47AA3F48" w14:textId="77777777" w:rsidR="00A530C6" w:rsidRPr="004B4E60" w:rsidRDefault="00A530C6" w:rsidP="008F21FA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694A966E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6D79DBAA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F21FA" w:rsidSect="007F5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CEB7" w14:textId="77777777" w:rsidR="00C778A8" w:rsidRDefault="00C778A8" w:rsidP="00FF2966">
      <w:pPr>
        <w:spacing w:after="0" w:line="240" w:lineRule="auto"/>
      </w:pPr>
      <w:r>
        <w:separator/>
      </w:r>
    </w:p>
  </w:endnote>
  <w:endnote w:type="continuationSeparator" w:id="0">
    <w:p w14:paraId="6974DCAB" w14:textId="77777777" w:rsidR="00C778A8" w:rsidRDefault="00C778A8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495B" w14:textId="77777777" w:rsidR="00C778A8" w:rsidRDefault="00C778A8" w:rsidP="00FF2966">
      <w:pPr>
        <w:spacing w:after="0" w:line="240" w:lineRule="auto"/>
      </w:pPr>
      <w:r>
        <w:separator/>
      </w:r>
    </w:p>
  </w:footnote>
  <w:footnote w:type="continuationSeparator" w:id="0">
    <w:p w14:paraId="09C23E8B" w14:textId="77777777" w:rsidR="00C778A8" w:rsidRDefault="00C778A8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D07D" w14:textId="77777777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="009463D5">
      <w:rPr>
        <w:rFonts w:ascii="Times New Roman" w:hAnsi="Times New Roman"/>
        <w:sz w:val="16"/>
        <w:szCs w:val="16"/>
      </w:rPr>
      <w:t>8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66080"/>
    <w:multiLevelType w:val="hybridMultilevel"/>
    <w:tmpl w:val="48CC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1E9"/>
    <w:multiLevelType w:val="hybridMultilevel"/>
    <w:tmpl w:val="35B838A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24F1"/>
    <w:multiLevelType w:val="hybridMultilevel"/>
    <w:tmpl w:val="3630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71537"/>
    <w:multiLevelType w:val="hybridMultilevel"/>
    <w:tmpl w:val="BA4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0BFE"/>
    <w:multiLevelType w:val="hybridMultilevel"/>
    <w:tmpl w:val="9FF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C6"/>
    <w:rsid w:val="000072BF"/>
    <w:rsid w:val="0002405F"/>
    <w:rsid w:val="00024D59"/>
    <w:rsid w:val="0004086A"/>
    <w:rsid w:val="0004462F"/>
    <w:rsid w:val="00064663"/>
    <w:rsid w:val="001172D4"/>
    <w:rsid w:val="001446C9"/>
    <w:rsid w:val="0015549F"/>
    <w:rsid w:val="001629DF"/>
    <w:rsid w:val="00177BD9"/>
    <w:rsid w:val="00197913"/>
    <w:rsid w:val="001A2B39"/>
    <w:rsid w:val="001D6FD3"/>
    <w:rsid w:val="001E4D89"/>
    <w:rsid w:val="001E7E7B"/>
    <w:rsid w:val="00203FEA"/>
    <w:rsid w:val="00211BCD"/>
    <w:rsid w:val="0023184C"/>
    <w:rsid w:val="00233650"/>
    <w:rsid w:val="00265E6A"/>
    <w:rsid w:val="002B1A2E"/>
    <w:rsid w:val="002F49DC"/>
    <w:rsid w:val="003E2AF4"/>
    <w:rsid w:val="003E5AA1"/>
    <w:rsid w:val="003F0FDA"/>
    <w:rsid w:val="00450462"/>
    <w:rsid w:val="004608A1"/>
    <w:rsid w:val="00472995"/>
    <w:rsid w:val="0048446D"/>
    <w:rsid w:val="004B4E60"/>
    <w:rsid w:val="004D08A5"/>
    <w:rsid w:val="005031BE"/>
    <w:rsid w:val="005424A5"/>
    <w:rsid w:val="00560200"/>
    <w:rsid w:val="00582699"/>
    <w:rsid w:val="005E1A42"/>
    <w:rsid w:val="00600A2B"/>
    <w:rsid w:val="00604046"/>
    <w:rsid w:val="00621735"/>
    <w:rsid w:val="00673C7E"/>
    <w:rsid w:val="006C39F9"/>
    <w:rsid w:val="006E0792"/>
    <w:rsid w:val="00740475"/>
    <w:rsid w:val="007A5F82"/>
    <w:rsid w:val="007F5CAC"/>
    <w:rsid w:val="00824C4C"/>
    <w:rsid w:val="00880CAE"/>
    <w:rsid w:val="008B1609"/>
    <w:rsid w:val="008D0996"/>
    <w:rsid w:val="008F21FA"/>
    <w:rsid w:val="009463D5"/>
    <w:rsid w:val="00954857"/>
    <w:rsid w:val="009670BA"/>
    <w:rsid w:val="00995379"/>
    <w:rsid w:val="009B6113"/>
    <w:rsid w:val="009B7C77"/>
    <w:rsid w:val="009F69E6"/>
    <w:rsid w:val="009F7156"/>
    <w:rsid w:val="00A15903"/>
    <w:rsid w:val="00A46232"/>
    <w:rsid w:val="00A530C6"/>
    <w:rsid w:val="00A60974"/>
    <w:rsid w:val="00A975DD"/>
    <w:rsid w:val="00AB1061"/>
    <w:rsid w:val="00AC4FD0"/>
    <w:rsid w:val="00AC508F"/>
    <w:rsid w:val="00AD471B"/>
    <w:rsid w:val="00B13AC0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37539"/>
    <w:rsid w:val="00C778A8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5151E"/>
    <w:rsid w:val="00EA09AF"/>
    <w:rsid w:val="00EA3EDB"/>
    <w:rsid w:val="00EA5195"/>
    <w:rsid w:val="00EE5C9E"/>
    <w:rsid w:val="00F04E28"/>
    <w:rsid w:val="00FB72A3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8B7E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9157-CC48-4FC1-A60E-1311DBB3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Tadeusz Kura</cp:lastModifiedBy>
  <cp:revision>31</cp:revision>
  <cp:lastPrinted>2021-02-17T07:36:00Z</cp:lastPrinted>
  <dcterms:created xsi:type="dcterms:W3CDTF">2021-02-04T09:13:00Z</dcterms:created>
  <dcterms:modified xsi:type="dcterms:W3CDTF">2021-02-17T12:22:00Z</dcterms:modified>
</cp:coreProperties>
</file>