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8" w:rsidRPr="00B429B8" w:rsidRDefault="00B429B8" w:rsidP="00B429B8">
      <w:pPr>
        <w:widowControl/>
        <w:autoSpaceDE/>
        <w:adjustRightInd/>
        <w:spacing w:line="360" w:lineRule="auto"/>
        <w:jc w:val="center"/>
        <w:rPr>
          <w:rFonts w:ascii="Times New Roman" w:hAnsi="Times New Roman" w:cs="Times New Roman"/>
          <w:b/>
        </w:rPr>
      </w:pPr>
      <w:r w:rsidRPr="00B429B8">
        <w:rPr>
          <w:rFonts w:ascii="Times New Roman" w:hAnsi="Times New Roman" w:cs="Times New Roman"/>
          <w:b/>
        </w:rPr>
        <w:t>Pytania Wykonawców z dnia 2.06.2021 r.</w:t>
      </w:r>
      <w:bookmarkStart w:id="0" w:name="_GoBack"/>
      <w:bookmarkEnd w:id="0"/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prosi o informację, czy obecna umowa wymaga wypowiedzenia? Jeśli tak, to jaki jest okres wypowiedzenia i kto będzie odpowiedzialny za jej wypowiedzenie?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prosi o informację na jaki okres jest zawarta obecnie umowa dostarczania paliwa gazowego?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Zamawiający ma wiedzę, na jaki okres (do kiedy) została zgłoszona Operatorowi Systemu Dystrybucji przez obecnego sprzedawcę (dla punktów poboru Zamawiającego) usługa dystrybucji?</w:t>
      </w:r>
    </w:p>
    <w:p w:rsidR="00BE1F9D" w:rsidRPr="00BE1F9D" w:rsidRDefault="00BE1F9D" w:rsidP="00BE1F9D">
      <w:pPr>
        <w:pStyle w:val="Akapitzlist"/>
        <w:spacing w:line="360" w:lineRule="auto"/>
        <w:ind w:left="60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 przypadku braku przedmiotowej wiedzy Wykonawca prosi o uzyskanie takowych informacji od obecnego sprzedawcy i przekazanie jej Wykonawcom.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Zamawiający ma zawarte umowy/aneksy w ramach akcji prom</w:t>
      </w:r>
      <w:r w:rsidR="005E17BF">
        <w:rPr>
          <w:rFonts w:ascii="Times New Roman" w:hAnsi="Times New Roman" w:cs="Times New Roman"/>
        </w:rPr>
        <w:t xml:space="preserve">ocyjnych, które uniemożliwiają </w:t>
      </w:r>
      <w:r w:rsidRPr="00BE1F9D">
        <w:rPr>
          <w:rFonts w:ascii="Times New Roman" w:hAnsi="Times New Roman" w:cs="Times New Roman"/>
        </w:rPr>
        <w:t>zawarcie nowej umowy sprzedażowej w terminach przewidzianych w SWZ?</w:t>
      </w:r>
    </w:p>
    <w:p w:rsidR="00BE1F9D" w:rsidRPr="00BE1F9D" w:rsidRDefault="00BE1F9D" w:rsidP="005E17BF">
      <w:pPr>
        <w:spacing w:line="360" w:lineRule="auto"/>
        <w:ind w:firstLine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 xml:space="preserve">Jeśli tak – jakie są terminy wypowiedzeń umów/aneksów promocyjnych? </w:t>
      </w:r>
    </w:p>
    <w:p w:rsidR="00BE1F9D" w:rsidRPr="00BE1F9D" w:rsidRDefault="00BE1F9D" w:rsidP="00BE1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prosi o podanie kto jest obecnym sprzedawcą paliwa gazowego dla punktów objętych postępowaniem.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do ceny jednostkowej paliwa gazowego powinna być doliczona stawka podatku akcyzowego zgodnie z obowiązującymi przepisami?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prosi o podanie kto jest Operatorem Systemu Dystrybucyjnego dla punktów poboru paliwa gazowego objętych postępowaniem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Zamawiający wyraża zgodę, aby termin płatności faktury był od daty jej wystawienia?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 xml:space="preserve">Wykonawca prosi o podanie nr punktu poboru paliwa gazowego (punktu wyjścia) wskazanego na fakturze dla wszystkich punktów objętych postępowaniem. </w:t>
      </w:r>
    </w:p>
    <w:p w:rsidR="00BE1F9D" w:rsidRPr="00BE1F9D" w:rsidRDefault="00BE1F9D" w:rsidP="00BE1F9D">
      <w:pPr>
        <w:pStyle w:val="Akapitzlist"/>
        <w:widowControl/>
        <w:autoSpaceDE/>
        <w:adjustRightInd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Obowiązek umieszczania przez sprzedawców na fakturach numeru identyfikacyjnego Punktów wyjścia wynika z postanowień IRIESD.</w:t>
      </w:r>
    </w:p>
    <w:p w:rsidR="00BE1F9D" w:rsidRPr="00BE1F9D" w:rsidRDefault="00BE1F9D" w:rsidP="00BE1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Zamawiający wyraża zgodę na zmianę zastąpienie zapisu pkt 3 Specyfikacji, poniższym zapisem::</w:t>
      </w:r>
    </w:p>
    <w:p w:rsidR="00BE1F9D" w:rsidRPr="00BE1F9D" w:rsidRDefault="00BE1F9D" w:rsidP="00BE1F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„Termin wykonania zamówienia: umowa na kompleksową dostawę paliwa gazowego zostanie zawarta na 12 miesięcy tj. od dnia 1.08.2021 r. – 31.07.2022 r., z zastrzeżeniem, że warunkiem rozpoczęcia dostaw jest rozwiązanie dotychczasowych umów na kompleksową dostawę gazu ziemnego oraz skuteczne przeprowadzenie procedury zmiany Sprzedawcy.”</w:t>
      </w:r>
    </w:p>
    <w:p w:rsidR="00BE1F9D" w:rsidRPr="00BE1F9D" w:rsidRDefault="00BE1F9D" w:rsidP="00BE1F9D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 xml:space="preserve">W przypadku zawarcia umowy kompleksowej należy ją zgłosić do realizacji właściwemu Operatorowi Systemu Dystrybucyjnego. Koniecznym do rozpoczęcia dostaw paliwa gazowego jest złożenie tzw. Pojedynczego Zlecenia Dystrybucji zgodnie z terminami wynikającymi z </w:t>
      </w:r>
      <w:proofErr w:type="spellStart"/>
      <w:r w:rsidRPr="00BE1F9D">
        <w:rPr>
          <w:rFonts w:ascii="Times New Roman" w:hAnsi="Times New Roman" w:cs="Times New Roman"/>
        </w:rPr>
        <w:t>IRiESD</w:t>
      </w:r>
      <w:proofErr w:type="spellEnd"/>
      <w:r w:rsidRPr="00BE1F9D">
        <w:rPr>
          <w:rFonts w:ascii="Times New Roman" w:hAnsi="Times New Roman" w:cs="Times New Roman"/>
        </w:rPr>
        <w:t>.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Zamawiający wyraża zgodę na zmianę wysokości wynagrodzenia w przypadku zmiany powszechnie obowiązujących przepisów prawa skutkujących zmianą podatków i opłat publicznoprawnych (podatek akcyzowy)?</w:t>
      </w:r>
    </w:p>
    <w:p w:rsidR="00BE1F9D" w:rsidRPr="00BE1F9D" w:rsidRDefault="00BE1F9D" w:rsidP="00BE1F9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informuje, że przedmiotowe zmiany są wprowadzane na podstawie powszechnie obowiązujących przepisów prawa, do stosowania których jest zobowiązany Wykonawca jak również Zamawiający. Stosowanie stawek niezgodnych z obowiązującymi przepisami jest ich naruszeniem.</w:t>
      </w:r>
    </w:p>
    <w:p w:rsidR="00BE1F9D" w:rsidRPr="00BE1F9D" w:rsidRDefault="00BE1F9D" w:rsidP="00BE1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Dotyczy pkt 2 Specyfikacji : „Zamawiający wnioskuję o zmianę grupy taryfowej w II punkcie poboru z taryfy W-5 na taryfę W-3.6.”</w:t>
      </w:r>
    </w:p>
    <w:p w:rsidR="00BE1F9D" w:rsidRPr="00BE1F9D" w:rsidRDefault="00BE1F9D" w:rsidP="00BE1F9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prosi o usunięcie powyższej treści.</w:t>
      </w:r>
    </w:p>
    <w:p w:rsidR="00BE1F9D" w:rsidRPr="00BE1F9D" w:rsidRDefault="00BE1F9D" w:rsidP="00BE1F9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 xml:space="preserve">Wykonawca wyjaśnia, że zgodnie z pkt. 3.3.11 Taryfy PSG Sp. z o.o. zmiana grupy taryfowej dla W-5 </w:t>
      </w:r>
      <w:r w:rsidRPr="00BE1F9D">
        <w:rPr>
          <w:rFonts w:ascii="Times New Roman" w:hAnsi="Times New Roman" w:cs="Times New Roman"/>
        </w:rPr>
        <w:lastRenderedPageBreak/>
        <w:t>następuje na każdy rok umowy na podstawie zamówień mocy umownych, z uwzględnieniem wielkości przyjętych do realizacji.</w:t>
      </w:r>
    </w:p>
    <w:p w:rsidR="00BE1F9D" w:rsidRPr="00BE1F9D" w:rsidRDefault="00BE1F9D" w:rsidP="00BE1F9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 xml:space="preserve">W celu dokonania zmiany taryfy konieczna jest zmiana Mocy umownej. </w:t>
      </w:r>
    </w:p>
    <w:p w:rsidR="00BE1F9D" w:rsidRPr="00BE1F9D" w:rsidRDefault="00BE1F9D" w:rsidP="00BE1F9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 związku w powyższym, Wykonawca prosi o informacje, czy Zamawiający złożył wniosek o zmianę mocy umownej i czy został on zaakceptowany przez OSD?</w:t>
      </w:r>
    </w:p>
    <w:p w:rsidR="00BE1F9D" w:rsidRPr="00BE1F9D" w:rsidRDefault="00BE1F9D" w:rsidP="00BE1F9D">
      <w:pPr>
        <w:pStyle w:val="Akapitzlist"/>
        <w:spacing w:line="360" w:lineRule="auto"/>
        <w:ind w:left="60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Jeżeli Zamawiający nie złożył wniosku o zmianę mocy oraz nie ma potwierdzenia przyjęcia zgłoszenia przez OSD, Wykonawca prosi o zmianę tytułu Tabeli 2 w Formularzu ofertowym oraz liczby jednostek dla opłaty sieciowej stałej na zgodną ze wzorem punkt 5.3.4 taryfy PSG Sp. z o.o. tj. wartość opłaty stałej jest to iloczyn ilości mocy umownej dla punktu poboru, ilość godzin w okresie rozliczeniowym oraz stawki opłaty stałej [gr/(kWh/h) za każdą godzinę okresu rozliczeniowego], tak aby można było przedstawić ceny i wyliczenia dla taryfy W-5.</w:t>
      </w:r>
    </w:p>
    <w:p w:rsidR="00BE1F9D" w:rsidRPr="00BE1F9D" w:rsidRDefault="00BE1F9D" w:rsidP="00BE1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Jaka obecnie jest moc umowna dla puntu poboru w Katowicach 40-507 Katowice ul. Francuska 78 – grupa taryfowa W- 5?</w:t>
      </w:r>
    </w:p>
    <w:p w:rsidR="00BE1F9D" w:rsidRPr="00BE1F9D" w:rsidRDefault="00BE1F9D" w:rsidP="00BE1F9D">
      <w:pPr>
        <w:pStyle w:val="Akapitzlist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Wykonawca prosi o udzielenie informacji o przewidywanym zapotrzebowaniu na paliwo gazowe w  rozbiciu na miesiące (w kWh) dla każdego punktu poboru (W-5 Przyłącze 2 40-507 Katowice, ul. Francuska 78) oddzielnie.</w:t>
      </w:r>
    </w:p>
    <w:p w:rsidR="00BE1F9D" w:rsidRPr="00BE1F9D" w:rsidRDefault="00BE1F9D" w:rsidP="00BE1F9D">
      <w:pPr>
        <w:pStyle w:val="Akapitzlist"/>
        <w:spacing w:line="360" w:lineRule="auto"/>
        <w:ind w:left="604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 xml:space="preserve">Wykonawca wyjaśnia, że taka informacja pozwoli na prawidłowe dokonanie  przez Wykonawcę wyceny i złożenie korzystnej oferty cenowej. </w:t>
      </w:r>
    </w:p>
    <w:p w:rsidR="00BE1F9D" w:rsidRPr="00BE1F9D" w:rsidRDefault="00BE1F9D" w:rsidP="00BE1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Czy Zamawiający wyraża zgodę na zawarcie umowy w formie korespondencyjnej?</w:t>
      </w:r>
    </w:p>
    <w:p w:rsidR="004719B2" w:rsidRPr="00BE1F9D" w:rsidRDefault="00BE1F9D" w:rsidP="00BE1F9D">
      <w:pPr>
        <w:rPr>
          <w:rFonts w:ascii="Times New Roman" w:hAnsi="Times New Roman" w:cs="Times New Roman"/>
        </w:rPr>
      </w:pPr>
      <w:r w:rsidRPr="00BE1F9D">
        <w:rPr>
          <w:rFonts w:ascii="Times New Roman" w:hAnsi="Times New Roman" w:cs="Times New Roman"/>
        </w:rPr>
        <w:t>Uprzejmie prosimy o potwierdzenie otrzymania wiadomości.</w:t>
      </w:r>
    </w:p>
    <w:sectPr w:rsidR="004719B2" w:rsidRPr="00BE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9D"/>
    <w:rsid w:val="002F3525"/>
    <w:rsid w:val="004719B2"/>
    <w:rsid w:val="005E17BF"/>
    <w:rsid w:val="00B429B8"/>
    <w:rsid w:val="00B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67D7-A21C-47A1-AC9D-C26E83CC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E1F9D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5</cp:revision>
  <dcterms:created xsi:type="dcterms:W3CDTF">2021-06-02T05:53:00Z</dcterms:created>
  <dcterms:modified xsi:type="dcterms:W3CDTF">2021-06-04T06:10:00Z</dcterms:modified>
</cp:coreProperties>
</file>