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53C7" w14:textId="4153D53C" w:rsidR="00B4721D" w:rsidRPr="00842916" w:rsidRDefault="00457227" w:rsidP="00842916">
      <w:pPr>
        <w:spacing w:line="240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Załącznik nr. 1</w:t>
      </w:r>
    </w:p>
    <w:p w14:paraId="5B1EC8F1" w14:textId="77777777" w:rsidR="00B4721D" w:rsidRPr="00842916" w:rsidRDefault="00B4721D" w:rsidP="00842916">
      <w:pPr>
        <w:spacing w:line="240" w:lineRule="auto"/>
        <w:jc w:val="both"/>
        <w:rPr>
          <w:rFonts w:cstheme="minorHAnsi"/>
          <w:szCs w:val="24"/>
        </w:rPr>
      </w:pPr>
    </w:p>
    <w:p w14:paraId="470FA29D" w14:textId="77777777" w:rsidR="00BB2A2D" w:rsidRPr="00842916" w:rsidRDefault="00B4721D" w:rsidP="00842916">
      <w:pPr>
        <w:pStyle w:val="Nagwek1"/>
      </w:pPr>
      <w:r w:rsidRPr="00842916">
        <w:t>Przedmiot zamówienia</w:t>
      </w:r>
    </w:p>
    <w:p w14:paraId="3DDE2B70" w14:textId="0BB4CF7E" w:rsidR="00740A2F" w:rsidRPr="00842916" w:rsidRDefault="00B4721D" w:rsidP="00842916">
      <w:pPr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szCs w:val="24"/>
        </w:rPr>
        <w:t>Przedmiotem zmówienia jest zakup kontynuacj</w:t>
      </w:r>
      <w:r w:rsidR="004521C7">
        <w:rPr>
          <w:rFonts w:cstheme="minorHAnsi"/>
          <w:szCs w:val="24"/>
        </w:rPr>
        <w:t>i</w:t>
      </w:r>
      <w:r w:rsidRPr="00842916">
        <w:rPr>
          <w:rFonts w:cstheme="minorHAnsi"/>
          <w:szCs w:val="24"/>
        </w:rPr>
        <w:t xml:space="preserve"> obecnie posiadanego oprogramowania antywirusowego Kaspersky Endpoint Security for Windows </w:t>
      </w:r>
      <w:r w:rsidR="004521C7">
        <w:rPr>
          <w:rFonts w:cstheme="minorHAnsi"/>
          <w:szCs w:val="24"/>
        </w:rPr>
        <w:t xml:space="preserve">w wersji Select </w:t>
      </w:r>
      <w:r w:rsidRPr="00842916">
        <w:rPr>
          <w:rFonts w:cstheme="minorHAnsi"/>
          <w:szCs w:val="24"/>
        </w:rPr>
        <w:t xml:space="preserve">z rozbudową do wersji Advanced dla 150 licencji, w tym 2 licencji na serwer na okres 36 miesięcy lub równoważnego nowego oprogramowania innego producenta. Oprogramowanie innego producenta musi być równoważne </w:t>
      </w:r>
      <w:r w:rsidR="00740A2F" w:rsidRPr="00842916">
        <w:rPr>
          <w:rFonts w:cstheme="minorHAnsi"/>
          <w:szCs w:val="24"/>
        </w:rPr>
        <w:t>i posiadać następujące funkcje:</w:t>
      </w:r>
    </w:p>
    <w:p w14:paraId="0F354FB1" w14:textId="77777777" w:rsidR="00875513" w:rsidRPr="00842916" w:rsidRDefault="002D4BA0" w:rsidP="00842916">
      <w:pPr>
        <w:pStyle w:val="Nagwek1"/>
      </w:pPr>
      <w:r w:rsidRPr="00842916">
        <w:t xml:space="preserve">I. </w:t>
      </w:r>
      <w:r w:rsidR="00875513" w:rsidRPr="00842916">
        <w:t xml:space="preserve">Oprogramowanie </w:t>
      </w:r>
      <w:r w:rsidR="00875513" w:rsidRPr="00842916">
        <w:rPr>
          <w:rStyle w:val="Nagwek1Znak"/>
          <w:b/>
        </w:rPr>
        <w:t>Antywirusowe na stacje robocze</w:t>
      </w:r>
    </w:p>
    <w:p w14:paraId="0B3EF147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musi wspierać następujące platformy:</w:t>
      </w:r>
    </w:p>
    <w:p w14:paraId="08BAD835" w14:textId="77777777" w:rsidR="00740A2F" w:rsidRPr="00842916" w:rsidRDefault="00740A2F" w:rsidP="00FF77CA">
      <w:pPr>
        <w:widowControl w:val="0"/>
        <w:numPr>
          <w:ilvl w:val="1"/>
          <w:numId w:val="7"/>
        </w:numPr>
        <w:tabs>
          <w:tab w:val="clear" w:pos="1080"/>
        </w:tabs>
        <w:suppressAutoHyphens/>
        <w:spacing w:line="240" w:lineRule="auto"/>
        <w:ind w:firstLine="0"/>
        <w:jc w:val="both"/>
        <w:rPr>
          <w:rFonts w:cstheme="minorHAnsi"/>
          <w:szCs w:val="24"/>
        </w:rPr>
      </w:pPr>
      <w:r w:rsidRPr="00842916">
        <w:rPr>
          <w:rFonts w:cstheme="minorHAnsi"/>
          <w:szCs w:val="24"/>
        </w:rPr>
        <w:t>Windows 10 Home / Pro / Education / Enterprise</w:t>
      </w:r>
    </w:p>
    <w:p w14:paraId="03053190" w14:textId="77777777" w:rsidR="00740A2F" w:rsidRPr="00842916" w:rsidRDefault="00740A2F" w:rsidP="00FF77CA">
      <w:pPr>
        <w:widowControl w:val="0"/>
        <w:numPr>
          <w:ilvl w:val="1"/>
          <w:numId w:val="7"/>
        </w:numPr>
        <w:tabs>
          <w:tab w:val="clear" w:pos="1080"/>
        </w:tabs>
        <w:suppressAutoHyphens/>
        <w:spacing w:line="240" w:lineRule="auto"/>
        <w:ind w:firstLine="0"/>
        <w:jc w:val="both"/>
        <w:rPr>
          <w:rFonts w:cstheme="minorHAnsi"/>
          <w:szCs w:val="24"/>
        </w:rPr>
      </w:pPr>
      <w:r w:rsidRPr="00842916">
        <w:rPr>
          <w:rFonts w:cstheme="minorHAnsi"/>
          <w:szCs w:val="24"/>
        </w:rPr>
        <w:t>Windows 8.1 Professional / Enterprise</w:t>
      </w:r>
    </w:p>
    <w:p w14:paraId="794B1FA6" w14:textId="77777777" w:rsidR="00740A2F" w:rsidRPr="00842916" w:rsidRDefault="00740A2F" w:rsidP="00FF77CA">
      <w:pPr>
        <w:widowControl w:val="0"/>
        <w:numPr>
          <w:ilvl w:val="1"/>
          <w:numId w:val="7"/>
        </w:numPr>
        <w:tabs>
          <w:tab w:val="clear" w:pos="1080"/>
        </w:tabs>
        <w:suppressAutoHyphens/>
        <w:spacing w:line="240" w:lineRule="auto"/>
        <w:ind w:firstLine="0"/>
        <w:jc w:val="both"/>
        <w:rPr>
          <w:rFonts w:cstheme="minorHAnsi"/>
          <w:szCs w:val="24"/>
        </w:rPr>
      </w:pPr>
      <w:r w:rsidRPr="00842916">
        <w:rPr>
          <w:rFonts w:cstheme="minorHAnsi"/>
          <w:szCs w:val="24"/>
        </w:rPr>
        <w:t>Windows 8 Professional / Enterprise</w:t>
      </w:r>
    </w:p>
    <w:p w14:paraId="520A284E" w14:textId="77777777" w:rsidR="00740A2F" w:rsidRPr="00842916" w:rsidRDefault="00740A2F" w:rsidP="00FF77CA">
      <w:pPr>
        <w:widowControl w:val="0"/>
        <w:numPr>
          <w:ilvl w:val="1"/>
          <w:numId w:val="7"/>
        </w:numPr>
        <w:tabs>
          <w:tab w:val="clear" w:pos="1080"/>
        </w:tabs>
        <w:suppressAutoHyphens/>
        <w:spacing w:line="240" w:lineRule="auto"/>
        <w:ind w:firstLine="0"/>
        <w:jc w:val="both"/>
        <w:rPr>
          <w:rFonts w:cstheme="minorHAnsi"/>
          <w:szCs w:val="24"/>
        </w:rPr>
      </w:pPr>
      <w:r w:rsidRPr="00842916">
        <w:rPr>
          <w:rFonts w:cstheme="minorHAnsi"/>
          <w:szCs w:val="24"/>
        </w:rPr>
        <w:t>Windows 7 Home / Professional / Enterprise Service Pack 1 lub nowszy</w:t>
      </w:r>
    </w:p>
    <w:p w14:paraId="6AB9129F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musi spełniać następujące minimalne wymagania sprzętowe:</w:t>
      </w:r>
    </w:p>
    <w:p w14:paraId="590C593E" w14:textId="77777777" w:rsidR="00740A2F" w:rsidRPr="00842916" w:rsidRDefault="00740A2F" w:rsidP="00FF77CA">
      <w:pPr>
        <w:widowControl w:val="0"/>
        <w:numPr>
          <w:ilvl w:val="1"/>
          <w:numId w:val="7"/>
        </w:numPr>
        <w:tabs>
          <w:tab w:val="clear" w:pos="1080"/>
        </w:tabs>
        <w:suppressAutoHyphens/>
        <w:spacing w:line="240" w:lineRule="auto"/>
        <w:ind w:firstLine="0"/>
        <w:jc w:val="both"/>
        <w:rPr>
          <w:rFonts w:cstheme="minorHAnsi"/>
          <w:szCs w:val="24"/>
        </w:rPr>
      </w:pPr>
      <w:r w:rsidRPr="00842916">
        <w:rPr>
          <w:rFonts w:eastAsia="Times New Roman" w:cstheme="minorHAnsi"/>
          <w:szCs w:val="24"/>
          <w:lang w:eastAsia="pl-PL"/>
        </w:rPr>
        <w:t>Procesor 1 GHz lub szybszy (wymagana jest obsługa SSE2).</w:t>
      </w:r>
    </w:p>
    <w:p w14:paraId="49C8868D" w14:textId="77777777" w:rsidR="00740A2F" w:rsidRPr="00842916" w:rsidRDefault="00740A2F" w:rsidP="00FF77CA">
      <w:pPr>
        <w:widowControl w:val="0"/>
        <w:numPr>
          <w:ilvl w:val="1"/>
          <w:numId w:val="7"/>
        </w:numPr>
        <w:suppressAutoHyphens/>
        <w:spacing w:line="240" w:lineRule="auto"/>
        <w:ind w:firstLine="0"/>
        <w:jc w:val="both"/>
        <w:rPr>
          <w:rFonts w:cstheme="minorHAnsi"/>
          <w:szCs w:val="24"/>
        </w:rPr>
      </w:pPr>
      <w:r w:rsidRPr="00842916">
        <w:rPr>
          <w:rFonts w:cstheme="minorHAnsi"/>
          <w:szCs w:val="24"/>
        </w:rPr>
        <w:t>Pamięć</w:t>
      </w:r>
      <w:r w:rsidRPr="00842916">
        <w:rPr>
          <w:rFonts w:eastAsia="Times New Roman" w:cstheme="minorHAnsi"/>
          <w:szCs w:val="24"/>
          <w:lang w:eastAsia="pl-PL"/>
        </w:rPr>
        <w:t xml:space="preserve"> RAM: </w:t>
      </w:r>
    </w:p>
    <w:p w14:paraId="2CDE9FB2" w14:textId="77777777" w:rsidR="00740A2F" w:rsidRPr="00842916" w:rsidRDefault="00740A2F" w:rsidP="00FF77CA">
      <w:pPr>
        <w:widowControl w:val="0"/>
        <w:suppressAutoHyphens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eastAsia="Times New Roman" w:cstheme="minorHAnsi"/>
          <w:szCs w:val="24"/>
          <w:lang w:eastAsia="pl-PL"/>
        </w:rPr>
        <w:t>1 GB dla 32-</w:t>
      </w:r>
      <w:r w:rsidRPr="00842916">
        <w:rPr>
          <w:rFonts w:cstheme="minorHAnsi"/>
          <w:szCs w:val="24"/>
        </w:rPr>
        <w:t>bitowych</w:t>
      </w:r>
      <w:r w:rsidRPr="00842916">
        <w:rPr>
          <w:rFonts w:eastAsia="Times New Roman" w:cstheme="minorHAnsi"/>
          <w:szCs w:val="24"/>
          <w:lang w:eastAsia="pl-PL"/>
        </w:rPr>
        <w:t xml:space="preserve"> systemów operacyjnych.</w:t>
      </w:r>
    </w:p>
    <w:p w14:paraId="73A14CA6" w14:textId="77777777" w:rsidR="00740A2F" w:rsidRPr="00842916" w:rsidRDefault="00740A2F" w:rsidP="00FF77CA">
      <w:pPr>
        <w:widowControl w:val="0"/>
        <w:suppressAutoHyphens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eastAsia="Times New Roman" w:cstheme="minorHAnsi"/>
          <w:szCs w:val="24"/>
          <w:lang w:eastAsia="pl-PL"/>
        </w:rPr>
        <w:t>2 GB dla 64-bitowych systemów operacyjnych.</w:t>
      </w:r>
    </w:p>
    <w:p w14:paraId="0E06661B" w14:textId="77777777" w:rsidR="00740A2F" w:rsidRPr="00842916" w:rsidRDefault="00740A2F" w:rsidP="00FF77CA">
      <w:pPr>
        <w:widowControl w:val="0"/>
        <w:numPr>
          <w:ilvl w:val="1"/>
          <w:numId w:val="7"/>
        </w:numPr>
        <w:suppressAutoHyphens/>
        <w:snapToGrid w:val="0"/>
        <w:spacing w:line="240" w:lineRule="auto"/>
        <w:ind w:firstLine="0"/>
        <w:jc w:val="both"/>
        <w:rPr>
          <w:rFonts w:cstheme="minorHAnsi"/>
          <w:szCs w:val="24"/>
        </w:rPr>
      </w:pPr>
      <w:r w:rsidRPr="00842916">
        <w:rPr>
          <w:rFonts w:eastAsia="Times New Roman" w:cstheme="minorHAnsi"/>
          <w:szCs w:val="24"/>
          <w:lang w:eastAsia="pl-PL"/>
        </w:rPr>
        <w:t>2 GB wolnej przestrzeni na dysku twardym.</w:t>
      </w:r>
      <w:r w:rsidRPr="00842916">
        <w:rPr>
          <w:rFonts w:cstheme="minorHAnsi"/>
          <w:color w:val="000000"/>
          <w:szCs w:val="24"/>
        </w:rPr>
        <w:tab/>
      </w:r>
    </w:p>
    <w:p w14:paraId="2687DF92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Polskojęzyczny interfejs konsoli programu i jego monitora na stacjach roboczych.</w:t>
      </w:r>
    </w:p>
    <w:p w14:paraId="45989BA3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powinien posiadać certyfikaty niezależnych laboratoriów.</w:t>
      </w:r>
    </w:p>
    <w:p w14:paraId="0A978D84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powinien zapewniać ochronę przed wszystkimi rodzajami wirusów, trojanów, narzędzi hakerskich, oprogramowania typu spyware i adware, auto-dialerami i innymi potencjalnie niebezpiecznymi programami.</w:t>
      </w:r>
    </w:p>
    <w:p w14:paraId="731CB780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musi posiadać możliwość określenia listy reguł wykluczeń dla wybranych obiektów, rodzajów zagrożeń oraz składników ochrony.</w:t>
      </w:r>
    </w:p>
    <w:p w14:paraId="2FB88C55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Program </w:t>
      </w:r>
      <w:r w:rsidR="002975E1" w:rsidRPr="00842916">
        <w:rPr>
          <w:rFonts w:cstheme="minorHAnsi"/>
          <w:color w:val="000000"/>
          <w:szCs w:val="24"/>
        </w:rPr>
        <w:t>powinien posiadać</w:t>
      </w:r>
      <w:r w:rsidRPr="00842916">
        <w:rPr>
          <w:rFonts w:cstheme="minorHAnsi"/>
          <w:color w:val="000000"/>
          <w:szCs w:val="24"/>
        </w:rPr>
        <w:t xml:space="preserve"> możliwość skanowania i klasyfikowania plików oraz odsyłaczy do zasobów sieciowych na podstawie info</w:t>
      </w:r>
      <w:r w:rsidR="00FF77CA">
        <w:rPr>
          <w:rFonts w:cstheme="minorHAnsi"/>
          <w:color w:val="000000"/>
          <w:szCs w:val="24"/>
        </w:rPr>
        <w:t>rmacji gromadzonych w oparciu o </w:t>
      </w:r>
      <w:r w:rsidRPr="00842916">
        <w:rPr>
          <w:rFonts w:cstheme="minorHAnsi"/>
          <w:color w:val="000000"/>
          <w:szCs w:val="24"/>
        </w:rPr>
        <w:t>technologię chmury.</w:t>
      </w:r>
    </w:p>
    <w:p w14:paraId="55EC62D5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ma</w:t>
      </w:r>
      <w:r w:rsidR="002975E1" w:rsidRPr="00842916">
        <w:rPr>
          <w:rFonts w:cstheme="minorHAnsi"/>
          <w:color w:val="000000"/>
          <w:szCs w:val="24"/>
        </w:rPr>
        <w:t xml:space="preserve"> mieć</w:t>
      </w:r>
      <w:r w:rsidRPr="00842916">
        <w:rPr>
          <w:rFonts w:cstheme="minorHAnsi"/>
          <w:color w:val="000000"/>
          <w:szCs w:val="24"/>
        </w:rPr>
        <w:t xml:space="preserve"> możliwość wyświetlenia podsumowania o aktywności, reputacji i</w:t>
      </w:r>
      <w:r w:rsidR="00FF77CA">
        <w:rPr>
          <w:rFonts w:cstheme="minorHAnsi"/>
          <w:color w:val="000000"/>
          <w:szCs w:val="24"/>
        </w:rPr>
        <w:t> </w:t>
      </w:r>
      <w:r w:rsidRPr="00842916">
        <w:rPr>
          <w:rFonts w:cstheme="minorHAnsi"/>
          <w:color w:val="000000"/>
          <w:szCs w:val="24"/>
        </w:rPr>
        <w:t xml:space="preserve">lukach w aplikacjach aktualnie uruchomionych w systemie. </w:t>
      </w:r>
    </w:p>
    <w:p w14:paraId="689869EE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Program ma </w:t>
      </w:r>
      <w:r w:rsidR="002975E1" w:rsidRPr="00842916">
        <w:rPr>
          <w:rFonts w:cstheme="minorHAnsi"/>
          <w:color w:val="000000"/>
          <w:szCs w:val="24"/>
        </w:rPr>
        <w:t xml:space="preserve">mieć </w:t>
      </w:r>
      <w:r w:rsidRPr="00842916">
        <w:rPr>
          <w:rFonts w:cstheme="minorHAnsi"/>
          <w:color w:val="000000"/>
          <w:szCs w:val="24"/>
        </w:rPr>
        <w:t>możliwość monitorowania prób uruchamiania aplikacji przez użytkowników zgodnie z określonymi regułami.</w:t>
      </w:r>
    </w:p>
    <w:p w14:paraId="3A24C686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ma</w:t>
      </w:r>
      <w:r w:rsidR="002975E1" w:rsidRPr="00842916">
        <w:rPr>
          <w:rFonts w:cstheme="minorHAnsi"/>
          <w:color w:val="000000"/>
          <w:szCs w:val="24"/>
        </w:rPr>
        <w:t xml:space="preserve"> mieć</w:t>
      </w:r>
      <w:r w:rsidRPr="00842916">
        <w:rPr>
          <w:rFonts w:cstheme="minorHAnsi"/>
          <w:color w:val="000000"/>
          <w:szCs w:val="24"/>
        </w:rPr>
        <w:t xml:space="preserve"> możliwość klasyfikacji wszystkich aplikacji i możliwość ograniczenia ich działania na podstawie ich stanu.</w:t>
      </w:r>
    </w:p>
    <w:p w14:paraId="2FE0CE35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Program </w:t>
      </w:r>
      <w:r w:rsidR="002975E1" w:rsidRPr="00842916">
        <w:rPr>
          <w:rFonts w:cstheme="minorHAnsi"/>
          <w:color w:val="000000"/>
          <w:szCs w:val="24"/>
        </w:rPr>
        <w:t xml:space="preserve">ma </w:t>
      </w:r>
      <w:r w:rsidRPr="00842916">
        <w:rPr>
          <w:rFonts w:cstheme="minorHAnsi"/>
          <w:color w:val="000000"/>
          <w:szCs w:val="24"/>
        </w:rPr>
        <w:t>posiada</w:t>
      </w:r>
      <w:r w:rsidR="002975E1" w:rsidRPr="00842916">
        <w:rPr>
          <w:rFonts w:cstheme="minorHAnsi"/>
          <w:color w:val="000000"/>
          <w:szCs w:val="24"/>
        </w:rPr>
        <w:t>ć</w:t>
      </w:r>
      <w:r w:rsidRPr="00842916">
        <w:rPr>
          <w:rFonts w:cstheme="minorHAnsi"/>
          <w:color w:val="000000"/>
          <w:szCs w:val="24"/>
        </w:rPr>
        <w:t xml:space="preserve"> dedykowany moduł blokujący określone kategorie urządzeń</w:t>
      </w:r>
      <w:r w:rsidR="000C6E02">
        <w:rPr>
          <w:rFonts w:cstheme="minorHAnsi"/>
          <w:color w:val="000000"/>
          <w:szCs w:val="24"/>
        </w:rPr>
        <w:t xml:space="preserve"> </w:t>
      </w:r>
      <w:r w:rsidRPr="00842916">
        <w:rPr>
          <w:rFonts w:cstheme="minorHAnsi"/>
          <w:color w:val="000000"/>
          <w:szCs w:val="24"/>
        </w:rPr>
        <w:t>(np. pamięci masowe, urządzenia Bluetooth itp.).</w:t>
      </w:r>
    </w:p>
    <w:p w14:paraId="5E53A4B0" w14:textId="77777777" w:rsidR="00740A2F" w:rsidRPr="00842916" w:rsidRDefault="00740A2F" w:rsidP="00FF77CA">
      <w:pPr>
        <w:widowControl w:val="0"/>
        <w:numPr>
          <w:ilvl w:val="0"/>
          <w:numId w:val="8"/>
        </w:numPr>
        <w:tabs>
          <w:tab w:val="clear" w:pos="1080"/>
        </w:tabs>
        <w:suppressAutoHyphens/>
        <w:snapToGrid w:val="0"/>
        <w:spacing w:line="240" w:lineRule="auto"/>
        <w:ind w:left="426" w:firstLine="141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Możliwość tworzenia reguł blokujących/zezwalających na korzy</w:t>
      </w:r>
      <w:r w:rsidR="00D567B7" w:rsidRPr="00842916">
        <w:rPr>
          <w:rFonts w:cstheme="minorHAnsi"/>
          <w:color w:val="000000"/>
          <w:szCs w:val="24"/>
        </w:rPr>
        <w:t>s</w:t>
      </w:r>
      <w:r w:rsidRPr="00842916">
        <w:rPr>
          <w:rFonts w:cstheme="minorHAnsi"/>
          <w:color w:val="000000"/>
          <w:szCs w:val="24"/>
        </w:rPr>
        <w:t>tanie z danego urządzenia w zależności od konta, na którym pracuje użytkownik, określenia przedziału czasu, w którym użytkownik będzie miał możliwość tylko zapisu bądź tylko odczytu, ewentualnie zapisu i odczytu.</w:t>
      </w:r>
    </w:p>
    <w:p w14:paraId="49E1E12F" w14:textId="77777777" w:rsidR="00740A2F" w:rsidRPr="00842916" w:rsidRDefault="00740A2F" w:rsidP="00FF77CA">
      <w:pPr>
        <w:widowControl w:val="0"/>
        <w:numPr>
          <w:ilvl w:val="0"/>
          <w:numId w:val="8"/>
        </w:numPr>
        <w:tabs>
          <w:tab w:val="clear" w:pos="1080"/>
        </w:tabs>
        <w:suppressAutoHyphens/>
        <w:snapToGrid w:val="0"/>
        <w:spacing w:line="240" w:lineRule="auto"/>
        <w:ind w:left="426" w:firstLine="141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Możliwość utworzenia listy zaufanych urządzeń na podstawie modelu, bądź </w:t>
      </w:r>
      <w:r w:rsidRPr="00842916">
        <w:rPr>
          <w:rFonts w:cstheme="minorHAnsi"/>
          <w:color w:val="000000"/>
          <w:szCs w:val="24"/>
        </w:rPr>
        <w:lastRenderedPageBreak/>
        <w:t>identyfikatora urządzenia dla określonego konta użytkownika systemu Windows.</w:t>
      </w:r>
    </w:p>
    <w:p w14:paraId="79889B77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Użytkownik, ma możliwość wysłania do admin</w:t>
      </w:r>
      <w:r w:rsidR="00FF77CA">
        <w:rPr>
          <w:rFonts w:cstheme="minorHAnsi"/>
          <w:color w:val="000000"/>
          <w:szCs w:val="24"/>
        </w:rPr>
        <w:t>istratora zgłoszenia z prośbą o </w:t>
      </w:r>
      <w:r w:rsidRPr="00842916">
        <w:rPr>
          <w:rFonts w:cstheme="minorHAnsi"/>
          <w:color w:val="000000"/>
          <w:szCs w:val="24"/>
        </w:rPr>
        <w:t>umożliwienie dostępu do zablokowanego urządzenia; nośnik wymienny, napęd CD-ROM itd.</w:t>
      </w:r>
    </w:p>
    <w:p w14:paraId="08C12ACE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Użytkownik, ma możliwość wysłania do admin</w:t>
      </w:r>
      <w:r w:rsidR="00FF77CA">
        <w:rPr>
          <w:rFonts w:cstheme="minorHAnsi"/>
          <w:color w:val="000000"/>
          <w:szCs w:val="24"/>
        </w:rPr>
        <w:t>istratora zgłoszenia z prośbą o </w:t>
      </w:r>
      <w:r w:rsidRPr="00842916">
        <w:rPr>
          <w:rFonts w:cstheme="minorHAnsi"/>
          <w:color w:val="000000"/>
          <w:szCs w:val="24"/>
        </w:rPr>
        <w:t>umożliwienie dostępu do zablokowanego zasobu sieciowego.</w:t>
      </w:r>
    </w:p>
    <w:p w14:paraId="7593DD00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Użytkownik, ma możliwość wysłania do admin</w:t>
      </w:r>
      <w:r w:rsidR="00FF77CA">
        <w:rPr>
          <w:rFonts w:cstheme="minorHAnsi"/>
          <w:color w:val="000000"/>
          <w:szCs w:val="24"/>
        </w:rPr>
        <w:t>istratora zgłoszenia z prośbą o </w:t>
      </w:r>
      <w:r w:rsidRPr="00842916">
        <w:rPr>
          <w:rFonts w:cstheme="minorHAnsi"/>
          <w:color w:val="000000"/>
          <w:szCs w:val="24"/>
        </w:rPr>
        <w:t>umożliwienie dostępu do zablokowanej aplikacji.</w:t>
      </w:r>
    </w:p>
    <w:p w14:paraId="449243BC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Kontrola sieci – kontrola dostępu do zasobów sieciowych w</w:t>
      </w:r>
      <w:r w:rsidR="00842916">
        <w:rPr>
          <w:rFonts w:cstheme="minorHAnsi"/>
          <w:color w:val="000000"/>
          <w:szCs w:val="24"/>
        </w:rPr>
        <w:t xml:space="preserve"> zależności od ich zawartości i </w:t>
      </w:r>
      <w:r w:rsidRPr="00842916">
        <w:rPr>
          <w:rFonts w:cstheme="minorHAnsi"/>
          <w:color w:val="000000"/>
          <w:szCs w:val="24"/>
        </w:rPr>
        <w:t>lokalizacji:</w:t>
      </w:r>
    </w:p>
    <w:p w14:paraId="3A3D4B27" w14:textId="77777777" w:rsidR="00740A2F" w:rsidRPr="00842916" w:rsidRDefault="00740A2F" w:rsidP="00FF77CA">
      <w:pPr>
        <w:widowControl w:val="0"/>
        <w:numPr>
          <w:ilvl w:val="0"/>
          <w:numId w:val="9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Możliwość definiowania reguł filtrujących zawartość na wybranej stronie lub wszystkich stronach w zależności od kategorii zawartości: </w:t>
      </w:r>
      <w:r w:rsidR="00D567B7" w:rsidRPr="00842916">
        <w:rPr>
          <w:rFonts w:cstheme="minorHAnsi"/>
          <w:color w:val="000000"/>
          <w:szCs w:val="24"/>
        </w:rPr>
        <w:t>pornografia</w:t>
      </w:r>
      <w:r w:rsidRPr="00842916">
        <w:rPr>
          <w:rFonts w:cstheme="minorHAnsi"/>
          <w:color w:val="000000"/>
          <w:szCs w:val="24"/>
        </w:rPr>
        <w:t>, narkotyki, broń, gry, sieci społecznościowe, banery, itd.</w:t>
      </w:r>
    </w:p>
    <w:p w14:paraId="5C78F86C" w14:textId="77777777" w:rsidR="00740A2F" w:rsidRPr="00842916" w:rsidRDefault="00740A2F" w:rsidP="00FF77CA">
      <w:pPr>
        <w:widowControl w:val="0"/>
        <w:numPr>
          <w:ilvl w:val="0"/>
          <w:numId w:val="9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Możliwość definiowania reguł blokujących bądź zezwalających na wyświetlanie określonej treści na wybranej stronie lub wszystkich stronach w zależności od kategorii danych: pliki wideo, audio, archiwa itd.</w:t>
      </w:r>
    </w:p>
    <w:p w14:paraId="27DF3E99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Program powinien zawierać moduł wykorzystujący zestaw reguł do śledzenia nietypowych zachować na chronionych komputerach. </w:t>
      </w:r>
    </w:p>
    <w:p w14:paraId="3A71349F" w14:textId="77777777" w:rsidR="00740A2F" w:rsidRPr="00842916" w:rsidRDefault="00740A2F" w:rsidP="00FF77CA">
      <w:pPr>
        <w:widowControl w:val="0"/>
        <w:numPr>
          <w:ilvl w:val="0"/>
          <w:numId w:val="15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Reguły powinny być aktualizowane automatycznie ale zatwierdzane ręcznie przez administratora. </w:t>
      </w:r>
    </w:p>
    <w:p w14:paraId="23FC84B7" w14:textId="77777777" w:rsidR="00740A2F" w:rsidRPr="00842916" w:rsidRDefault="00740A2F" w:rsidP="00FF77CA">
      <w:pPr>
        <w:widowControl w:val="0"/>
        <w:numPr>
          <w:ilvl w:val="0"/>
          <w:numId w:val="15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Moduł powinien posiadać możliwość tworzenia wykluczeń dla poszczególnych reguł.</w:t>
      </w:r>
    </w:p>
    <w:p w14:paraId="297C28DD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Ochrona przed wszystkimi typami wirusów, robaków i koni trojańskich, przed zagrożeniami z Internetu i poczty elektronicznej, a takż</w:t>
      </w:r>
      <w:r w:rsidR="000C6E02">
        <w:rPr>
          <w:rFonts w:cstheme="minorHAnsi"/>
          <w:color w:val="000000"/>
          <w:szCs w:val="24"/>
        </w:rPr>
        <w:t>e złośliwym kodem (w tym Java i </w:t>
      </w:r>
      <w:r w:rsidRPr="00842916">
        <w:rPr>
          <w:rFonts w:cstheme="minorHAnsi"/>
          <w:color w:val="000000"/>
          <w:szCs w:val="24"/>
        </w:rPr>
        <w:t>ActiveX).</w:t>
      </w:r>
    </w:p>
    <w:p w14:paraId="1B386B99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Wbudowany moduł chroniący pamięć procesów systemowych</w:t>
      </w:r>
    </w:p>
    <w:p w14:paraId="5E8480BB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Możliwość wykrywania oprogramowania szpiegowskiego, pobierającego reklamy, programów podwyższonego ryzyka oraz narzędzi hakerskich.</w:t>
      </w:r>
    </w:p>
    <w:p w14:paraId="1C4B6FF6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Wbudowany moduł skanujący protokoły POP3, SMTP, IMAP i NNTP niezależnie od klienta pocztowego.</w:t>
      </w:r>
    </w:p>
    <w:p w14:paraId="1512E4AC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Skaner poczty powinien mieć możliwość zmiany nazwy lub usuwania określonych typów załączników.</w:t>
      </w:r>
    </w:p>
    <w:p w14:paraId="10DB45B9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Wbudowany moduł skanujący ruch HTTP w czasie rzeczywistym niezależnie od przeglądarki.</w:t>
      </w:r>
    </w:p>
    <w:p w14:paraId="470E7644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Wbudowany moduł wyszukiwania heurystycznego bazującego na analizie kodu potencjalnego wirusa.</w:t>
      </w:r>
    </w:p>
    <w:p w14:paraId="10DBE10D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Możliwość określenia poziomu czułości modułu heurystycznego.</w:t>
      </w:r>
    </w:p>
    <w:p w14:paraId="5E557B19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Wbudowany moduł kontrolujący dostęp do rejestru systemowego.</w:t>
      </w:r>
    </w:p>
    <w:p w14:paraId="106063F3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Wbudowany moduł kontrolujący dostęp do ustawień Internet Explorera.</w:t>
      </w:r>
    </w:p>
    <w:p w14:paraId="5CE70A09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Wbudowany moduł chroniący przed phishingiem.</w:t>
      </w:r>
    </w:p>
    <w:p w14:paraId="2678F448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Moduł zapory ogniowej z możliwością: </w:t>
      </w:r>
    </w:p>
    <w:p w14:paraId="09402F0C" w14:textId="77777777" w:rsidR="00740A2F" w:rsidRPr="00842916" w:rsidRDefault="00740A2F" w:rsidP="00FF77CA">
      <w:pPr>
        <w:widowControl w:val="0"/>
        <w:numPr>
          <w:ilvl w:val="0"/>
          <w:numId w:val="10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Tworzenia reguł monitorowania aktywności sieciowej dla wszystkich zainstalowanych aplikacji, w oparciu o charak</w:t>
      </w:r>
      <w:r w:rsidR="00842916">
        <w:rPr>
          <w:rFonts w:cstheme="minorHAnsi"/>
          <w:color w:val="000000"/>
          <w:szCs w:val="24"/>
        </w:rPr>
        <w:t>terystyki pakietów sieciowych i </w:t>
      </w:r>
      <w:r w:rsidRPr="00842916">
        <w:rPr>
          <w:rFonts w:cstheme="minorHAnsi"/>
          <w:color w:val="000000"/>
          <w:szCs w:val="24"/>
        </w:rPr>
        <w:t>podpis cyfrowy aplikacji.</w:t>
      </w:r>
    </w:p>
    <w:p w14:paraId="7E599E5F" w14:textId="77777777" w:rsidR="00740A2F" w:rsidRPr="00842916" w:rsidRDefault="00740A2F" w:rsidP="00FF77CA">
      <w:pPr>
        <w:widowControl w:val="0"/>
        <w:numPr>
          <w:ilvl w:val="0"/>
          <w:numId w:val="10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Tworzenia nowych zestawów warunków i działań wykonywanych na pakietach sieciowych oraz strumieniach danych dla o</w:t>
      </w:r>
      <w:r w:rsidR="00842916">
        <w:rPr>
          <w:rFonts w:cstheme="minorHAnsi"/>
          <w:color w:val="000000"/>
          <w:szCs w:val="24"/>
        </w:rPr>
        <w:t>kreślonych protokołów, portów i </w:t>
      </w:r>
      <w:r w:rsidRPr="00842916">
        <w:rPr>
          <w:rFonts w:cstheme="minorHAnsi"/>
          <w:color w:val="000000"/>
          <w:szCs w:val="24"/>
        </w:rPr>
        <w:t>adresów IP.</w:t>
      </w:r>
    </w:p>
    <w:p w14:paraId="4F1D997F" w14:textId="77777777" w:rsidR="00740A2F" w:rsidRPr="00842916" w:rsidRDefault="00740A2F" w:rsidP="00FF77CA">
      <w:pPr>
        <w:widowControl w:val="0"/>
        <w:numPr>
          <w:ilvl w:val="0"/>
          <w:numId w:val="10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Zdefiniowania zaufanych podsieci, dla których nie będą stosowane żadne reguły zapory.</w:t>
      </w:r>
    </w:p>
    <w:p w14:paraId="3D96880F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Ochrona przed niebezpiecznymi rodzajami aktywności sieciowej i atakami, możliwość </w:t>
      </w:r>
      <w:r w:rsidRPr="00842916">
        <w:rPr>
          <w:rFonts w:cstheme="minorHAnsi"/>
          <w:color w:val="000000"/>
          <w:szCs w:val="24"/>
        </w:rPr>
        <w:lastRenderedPageBreak/>
        <w:t>tworzenia reguł wyklucz</w:t>
      </w:r>
      <w:r w:rsidR="00D567B7" w:rsidRPr="00842916">
        <w:rPr>
          <w:rFonts w:cstheme="minorHAnsi"/>
          <w:color w:val="000000"/>
          <w:szCs w:val="24"/>
        </w:rPr>
        <w:t>a</w:t>
      </w:r>
      <w:r w:rsidRPr="00842916">
        <w:rPr>
          <w:rFonts w:cstheme="minorHAnsi"/>
          <w:color w:val="000000"/>
          <w:szCs w:val="24"/>
        </w:rPr>
        <w:t>jących dla określonych adresów/zakresów IP.</w:t>
      </w:r>
    </w:p>
    <w:p w14:paraId="52EE8901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Kontrola systemu poprzez ochronę proaktywną przed nowymi zagrożeniami, które nie znajdują się w antywirusowych bazach danych:</w:t>
      </w:r>
    </w:p>
    <w:p w14:paraId="240AD83C" w14:textId="77777777" w:rsidR="00740A2F" w:rsidRPr="00842916" w:rsidRDefault="00740A2F" w:rsidP="00FF77CA">
      <w:pPr>
        <w:widowControl w:val="0"/>
        <w:numPr>
          <w:ilvl w:val="0"/>
          <w:numId w:val="11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Kontrola aktywności aplikacji, dostarczanie szczegółowych informacji dla innych modułów aplikacji w celu zapewnienia jeszcze bardziej efektywnej ochrony.</w:t>
      </w:r>
    </w:p>
    <w:p w14:paraId="4F164CB7" w14:textId="77777777" w:rsidR="00740A2F" w:rsidRPr="00842916" w:rsidRDefault="00740A2F" w:rsidP="00FF77CA">
      <w:pPr>
        <w:widowControl w:val="0"/>
        <w:numPr>
          <w:ilvl w:val="0"/>
          <w:numId w:val="11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Kontrola udostępnionych folderów przed zewnętrznymi operacjami szyfrowania plików.</w:t>
      </w:r>
    </w:p>
    <w:p w14:paraId="2589D6EF" w14:textId="77777777" w:rsidR="00740A2F" w:rsidRPr="00842916" w:rsidRDefault="00740A2F" w:rsidP="00FF77CA">
      <w:pPr>
        <w:widowControl w:val="0"/>
        <w:numPr>
          <w:ilvl w:val="0"/>
          <w:numId w:val="11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Moduł gromadzący dane o podejrzanej aktywności w bieżącej or</w:t>
      </w:r>
      <w:r w:rsidR="00194662" w:rsidRPr="00842916">
        <w:rPr>
          <w:rFonts w:cstheme="minorHAnsi"/>
          <w:color w:val="000000"/>
          <w:szCs w:val="24"/>
        </w:rPr>
        <w:t>a</w:t>
      </w:r>
      <w:r w:rsidRPr="00842916">
        <w:rPr>
          <w:rFonts w:cstheme="minorHAnsi"/>
          <w:color w:val="000000"/>
          <w:szCs w:val="24"/>
        </w:rPr>
        <w:t>z wcześniejszych sesjach użytkownika, który umożliwi wycofanie zmian wprowadzanych w systemie przez szkodliwe oprogramowanie.</w:t>
      </w:r>
    </w:p>
    <w:p w14:paraId="3407491F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Centralne zbieranie i przetwarzanie alarmów w czasie rzeczywistym.</w:t>
      </w:r>
    </w:p>
    <w:p w14:paraId="168CE9E1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Leczenie i usuwanie plików z archiwów następujących formatów RAR, ARJ, ZIP, CAB, LHA, JAR i ICE.</w:t>
      </w:r>
    </w:p>
    <w:p w14:paraId="36F51862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Możliwość zablokowania dostępu do ustawień programu dla użytkowników nie posiadających uprawnień administracyjnych.</w:t>
      </w:r>
    </w:p>
    <w:p w14:paraId="73B5318E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Terminarz pozwalający na planowanie zadań, w tym także terminów automatycznej aktualizacji baz sygnatur.</w:t>
      </w:r>
    </w:p>
    <w:p w14:paraId="093AF925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Monitor antywirusowy uruchamiany automatycznie w momencie startu systemu operacyjnego komputera, który działa nieprzerwanie do momentu zamknięcia systemu operacyjnego.</w:t>
      </w:r>
    </w:p>
    <w:p w14:paraId="3674AAED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Możliwość tworzenia list zaufanych procesów, dla których nie będzie monitorowana aktywność plikowa, aktywność aplikacj</w:t>
      </w:r>
      <w:r w:rsidR="00194662" w:rsidRPr="00842916">
        <w:rPr>
          <w:rFonts w:cstheme="minorHAnsi"/>
          <w:color w:val="000000"/>
          <w:szCs w:val="24"/>
        </w:rPr>
        <w:t>i, nie bę</w:t>
      </w:r>
      <w:r w:rsidRPr="00842916">
        <w:rPr>
          <w:rFonts w:cstheme="minorHAnsi"/>
          <w:color w:val="000000"/>
          <w:szCs w:val="24"/>
        </w:rPr>
        <w:t>dą dziedziczone ograniczenia nadrzędnego procesu, nie będzie monitorowana aktywność aplikacji potomnych, dostęp do rejestru oraz ruch sieciowy.</w:t>
      </w:r>
    </w:p>
    <w:p w14:paraId="34CE1F90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Możliwość dynamicznej zmiany użycia zasobów systemowych w zależności od obciążenia systemu przez aplikacje użytkownika.</w:t>
      </w:r>
    </w:p>
    <w:p w14:paraId="629DAC81" w14:textId="77777777" w:rsidR="00740A2F" w:rsidRPr="00842916" w:rsidRDefault="00194662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Program ma posiadać </w:t>
      </w:r>
      <w:r w:rsidR="00740A2F" w:rsidRPr="00842916">
        <w:rPr>
          <w:rFonts w:cstheme="minorHAnsi"/>
          <w:color w:val="000000"/>
          <w:szCs w:val="24"/>
        </w:rPr>
        <w:t>funkcję chroniącą pliki, foldery i klucze rejestru wykorzystywane przez program przed zapisem i modyfikacją.</w:t>
      </w:r>
    </w:p>
    <w:p w14:paraId="55EFBEDB" w14:textId="77777777" w:rsidR="00740A2F" w:rsidRPr="00842916" w:rsidRDefault="00194662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Program ma posiadać </w:t>
      </w:r>
      <w:r w:rsidR="00740A2F" w:rsidRPr="00842916">
        <w:rPr>
          <w:rFonts w:cstheme="minorHAnsi"/>
          <w:color w:val="000000"/>
          <w:szCs w:val="24"/>
        </w:rPr>
        <w:t>możliwość wyłączenia zewnętrznej kontroli usługi antywirusowej.</w:t>
      </w:r>
    </w:p>
    <w:p w14:paraId="6979CA46" w14:textId="77777777" w:rsidR="00740A2F" w:rsidRPr="00842916" w:rsidRDefault="00194662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Program ma posiadać </w:t>
      </w:r>
      <w:r w:rsidR="00740A2F" w:rsidRPr="00842916">
        <w:rPr>
          <w:rFonts w:cstheme="minorHAnsi"/>
          <w:color w:val="000000"/>
          <w:szCs w:val="24"/>
        </w:rPr>
        <w:t>możliwość zresetowania wszystkich ustawień włącznie z regułami stworzonymi przez użytkownika.</w:t>
      </w:r>
    </w:p>
    <w:p w14:paraId="0051BCCB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Program musi posiadać możliwość zablokowania operacji zamykania programu, zatrzymywania zadań, wyłączania ochrony, wyłączania profilu administracyjnego, zmiany ustawień, usunięcia licencji oraz odinstalowania programu przy użyciu zdefiniowanej nazwy użytkownika i hasła. </w:t>
      </w:r>
    </w:p>
    <w:p w14:paraId="5AC477A9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ma możliwość zdefiniowania portów, które będą monitorowane lub wykluczone z monitorowania przez moduły skanujące ruch sieciowy (z wyłączeniem zapory ogniowej).</w:t>
      </w:r>
      <w:r w:rsidRPr="00842916">
        <w:rPr>
          <w:rFonts w:cstheme="minorHAnsi"/>
          <w:b/>
          <w:bCs/>
          <w:color w:val="000000"/>
          <w:szCs w:val="24"/>
        </w:rPr>
        <w:t xml:space="preserve"> </w:t>
      </w:r>
    </w:p>
    <w:p w14:paraId="3E2F65EA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Program powinien zapewnić autoryzację urządzeń typu klawiatura podłączanych do portu USB. </w:t>
      </w:r>
    </w:p>
    <w:p w14:paraId="3B6589DD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Jeżeli podłączane urządzenie nie posiada fizycznych klawiszy np. czytnik kodów kreskowych, program powinien zapewnić możliwość autoryzacji urządzenia przy użyciu klawiatury ekranowej. </w:t>
      </w:r>
    </w:p>
    <w:p w14:paraId="4166C48B" w14:textId="77777777" w:rsidR="00740A2F" w:rsidRPr="00842916" w:rsidRDefault="00740A2F" w:rsidP="00FF77CA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Program powinien posiadać wbudowany moduł do obsługi </w:t>
      </w:r>
      <w:r w:rsidR="00E2386C" w:rsidRPr="00842916">
        <w:rPr>
          <w:rFonts w:cstheme="minorHAnsi"/>
          <w:color w:val="000000"/>
          <w:szCs w:val="24"/>
        </w:rPr>
        <w:t>technologii</w:t>
      </w:r>
      <w:r w:rsidRPr="00842916">
        <w:rPr>
          <w:rFonts w:cstheme="minorHAnsi"/>
          <w:color w:val="000000"/>
          <w:szCs w:val="24"/>
        </w:rPr>
        <w:t xml:space="preserve"> AMSI firmy Microsoft.</w:t>
      </w:r>
    </w:p>
    <w:p w14:paraId="1E8ED97F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Skanowanie w czasie rzeczywistym:</w:t>
      </w:r>
    </w:p>
    <w:p w14:paraId="693A9E2C" w14:textId="77777777" w:rsidR="00740A2F" w:rsidRPr="00842916" w:rsidRDefault="00740A2F" w:rsidP="00FF77CA">
      <w:pPr>
        <w:widowControl w:val="0"/>
        <w:numPr>
          <w:ilvl w:val="0"/>
          <w:numId w:val="12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Uruchamianych, otwieranych, kopiowanych, przenoszonych lub tworzonych plików.</w:t>
      </w:r>
    </w:p>
    <w:p w14:paraId="08D2F14D" w14:textId="77777777" w:rsidR="00740A2F" w:rsidRPr="00842916" w:rsidRDefault="00740A2F" w:rsidP="00FF77CA">
      <w:pPr>
        <w:widowControl w:val="0"/>
        <w:numPr>
          <w:ilvl w:val="0"/>
          <w:numId w:val="12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lastRenderedPageBreak/>
        <w:t>Pobieranej z Internetu poczty elektronicznej (wraz z załącznikami) po protokołach POP3, SMTP, IMAP i NNTP niezależnie od klienta pocztowego.</w:t>
      </w:r>
    </w:p>
    <w:p w14:paraId="1F7FDF5B" w14:textId="77777777" w:rsidR="00740A2F" w:rsidRPr="00842916" w:rsidRDefault="00740A2F" w:rsidP="00FF77CA">
      <w:pPr>
        <w:widowControl w:val="0"/>
        <w:numPr>
          <w:ilvl w:val="0"/>
          <w:numId w:val="12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Plików pobieranych z Internetu po protokole HTTP.</w:t>
      </w:r>
    </w:p>
    <w:p w14:paraId="07A86B5F" w14:textId="77777777" w:rsidR="00740A2F" w:rsidRPr="00842916" w:rsidRDefault="00740A2F" w:rsidP="00FF77CA">
      <w:pPr>
        <w:widowControl w:val="0"/>
        <w:numPr>
          <w:ilvl w:val="0"/>
          <w:numId w:val="12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Poczty elektronicznej przetwarzanej przez program MS Outlook niezależnie od wykorzystywanego protokołu pocztowego.</w:t>
      </w:r>
    </w:p>
    <w:p w14:paraId="632BCFA9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W przypadku wykrycia wirusa monitor antywirusowy może automatycznie:</w:t>
      </w:r>
    </w:p>
    <w:p w14:paraId="22CA706C" w14:textId="77777777" w:rsidR="00740A2F" w:rsidRPr="00842916" w:rsidRDefault="00740A2F" w:rsidP="00FF77CA">
      <w:pPr>
        <w:widowControl w:val="0"/>
        <w:numPr>
          <w:ilvl w:val="0"/>
          <w:numId w:val="13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Podejmować zalecane działanie czyli próbować leczyć, a jeżeli nie jest to możliwe usuwać obiekt</w:t>
      </w:r>
    </w:p>
    <w:p w14:paraId="4B479389" w14:textId="77777777" w:rsidR="00740A2F" w:rsidRPr="00842916" w:rsidRDefault="00740A2F" w:rsidP="00FF77CA">
      <w:pPr>
        <w:widowControl w:val="0"/>
        <w:numPr>
          <w:ilvl w:val="0"/>
          <w:numId w:val="13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Rejestrować w pliku raportu informację o wykryciu wirusa</w:t>
      </w:r>
    </w:p>
    <w:p w14:paraId="13F3C05F" w14:textId="77777777" w:rsidR="00740A2F" w:rsidRPr="00842916" w:rsidRDefault="00740A2F" w:rsidP="00FF77CA">
      <w:pPr>
        <w:widowControl w:val="0"/>
        <w:numPr>
          <w:ilvl w:val="0"/>
          <w:numId w:val="13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Powiadamiać administratora przy użyciu poczty elektronicznej lub poleceniem NET SEND</w:t>
      </w:r>
    </w:p>
    <w:p w14:paraId="0927A893" w14:textId="77777777" w:rsidR="00740A2F" w:rsidRPr="00842916" w:rsidRDefault="00740A2F" w:rsidP="00FF77CA">
      <w:pPr>
        <w:widowControl w:val="0"/>
        <w:numPr>
          <w:ilvl w:val="0"/>
          <w:numId w:val="13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Utworzyć kopie zapasową przed podjęciem próby leczenia lub usunięcia zainfekowanego pliku</w:t>
      </w:r>
    </w:p>
    <w:p w14:paraId="517ABB62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Skaner antywirusowy może być uruchamiany automatycznie zgodnie z terminarzem; skanowane są wszystkie lokalne dyski twarde komputera.</w:t>
      </w:r>
    </w:p>
    <w:p w14:paraId="6C739057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Informowanie o wykryciu podejrzanych działań uruchamianych aplikacji (np. modyfikacje rejestru, wtargnięcie do innych procesów) wraz z możliwością zezwolenia lub zablokowania takiego działania.</w:t>
      </w:r>
    </w:p>
    <w:p w14:paraId="28754F78" w14:textId="3288D331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System antywirusowy</w:t>
      </w:r>
      <w:r w:rsidR="004521C7">
        <w:rPr>
          <w:rFonts w:cstheme="minorHAnsi"/>
          <w:color w:val="000000"/>
          <w:szCs w:val="24"/>
        </w:rPr>
        <w:t xml:space="preserve"> </w:t>
      </w:r>
      <w:r w:rsidR="00404FA6" w:rsidRPr="00842916">
        <w:rPr>
          <w:rFonts w:cstheme="minorHAnsi"/>
          <w:color w:val="000000"/>
          <w:szCs w:val="24"/>
        </w:rPr>
        <w:t xml:space="preserve">ma posiadać możliwość </w:t>
      </w:r>
      <w:r w:rsidRPr="00842916">
        <w:rPr>
          <w:rFonts w:cstheme="minorHAnsi"/>
          <w:color w:val="000000"/>
          <w:szCs w:val="24"/>
        </w:rPr>
        <w:t>skanowania archiwów i plików spakowanych niezależnie od poziomu ich zagnieżdżenia.</w:t>
      </w:r>
    </w:p>
    <w:p w14:paraId="37767DCB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powinien posiadać możliwość określenia harmonogramu pobierania uaktualnień, w tym możliwość wyłączenia aktualizacji automatycznej.</w:t>
      </w:r>
    </w:p>
    <w:p w14:paraId="57C4AE5C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musi posiadać możliwość pobierania uaktualnień modułów dla zainstalowanej wersji aplikacji.</w:t>
      </w:r>
    </w:p>
    <w:p w14:paraId="2F61E28E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powinien posiadać możliwość określenia źródła uaktualnień.</w:t>
      </w:r>
    </w:p>
    <w:p w14:paraId="593D20F9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musi posiadać możliwość określenia katalogu, do którego będzie kopiowany zestaw uaktualnień po zakończeniu aktualizacji.</w:t>
      </w:r>
    </w:p>
    <w:p w14:paraId="1926E3ED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musi posiadać możliwość cofnięcia ostatniej aktualizacji w przypadku uszkodzenia zestawu uaktualnień.</w:t>
      </w:r>
    </w:p>
    <w:p w14:paraId="0402AB0E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musi posiadać możliwość określenia ustawień serwera proxy w przypadku, gdy jest on wymagany do nawiązania połączenia z Internetem.</w:t>
      </w:r>
    </w:p>
    <w:p w14:paraId="7568F526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Pobieranie uaktualnień w trybie przyrostowym (np. po zerwaniu połączenia, bez konieczności retransmitowania już wczytanych fragmentów informacji).</w:t>
      </w:r>
    </w:p>
    <w:p w14:paraId="5691B46E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musi posiadać funkcjonalność szyfrow</w:t>
      </w:r>
      <w:r w:rsidR="00FF77CA">
        <w:rPr>
          <w:rFonts w:cstheme="minorHAnsi"/>
          <w:color w:val="000000"/>
          <w:szCs w:val="24"/>
        </w:rPr>
        <w:t>anie plików, folderów, dysków i </w:t>
      </w:r>
      <w:r w:rsidRPr="00842916">
        <w:rPr>
          <w:rFonts w:cstheme="minorHAnsi"/>
          <w:color w:val="000000"/>
          <w:szCs w:val="24"/>
        </w:rPr>
        <w:t>nośników wymiennych.</w:t>
      </w:r>
    </w:p>
    <w:p w14:paraId="2EC3C318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Do szyfrowania musi być wykorzystywany algorytm AES.</w:t>
      </w:r>
    </w:p>
    <w:p w14:paraId="27202F1C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powinien posiadać możliwość zarządzania funkcją BitLocker systemów Windows</w:t>
      </w:r>
    </w:p>
    <w:p w14:paraId="18BC1247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powinien posiadać możliwość tworzenia zaszyfrowanych pakietów z poziomu menu kontekstowego.</w:t>
      </w:r>
    </w:p>
    <w:p w14:paraId="0215DDC0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powinien umożliwiać dostęp do zaszyfrowanych plików także na komputerach bez zainstalowanego oprogramowania szyfrującego.</w:t>
      </w:r>
    </w:p>
    <w:p w14:paraId="1BE8CBD2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musi posiadać funkcjonalność odzyskiwania danych z zaszyfrowanych nośników po utracie hasła lub w wyniku uszkodzenia nośnika.</w:t>
      </w:r>
    </w:p>
    <w:p w14:paraId="4CDFEC31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powinien posiadać możliwość określenia okresu przechowywania raportów.</w:t>
      </w:r>
    </w:p>
    <w:p w14:paraId="4574E76C" w14:textId="77777777" w:rsidR="00740A2F" w:rsidRPr="00842916" w:rsidRDefault="00740A2F" w:rsidP="00FF77CA">
      <w:pPr>
        <w:widowControl w:val="0"/>
        <w:numPr>
          <w:ilvl w:val="0"/>
          <w:numId w:val="6"/>
        </w:numPr>
        <w:tabs>
          <w:tab w:val="clear" w:pos="720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powinien posiadać możliwość określenia okresu przechowywania obiektów znajdujących się w magazynie kopii zapasowych.</w:t>
      </w:r>
    </w:p>
    <w:p w14:paraId="30DEE8FC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lastRenderedPageBreak/>
        <w:t>Program musi posiadać możliwość wyłączenia zaplanowanych zadań skanowania podczas pracy na bateriach.</w:t>
      </w:r>
    </w:p>
    <w:p w14:paraId="729CE1B6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musi posiadać możliwość wyeksportowania b</w:t>
      </w:r>
      <w:r w:rsidR="00842916">
        <w:rPr>
          <w:rFonts w:cstheme="minorHAnsi"/>
          <w:color w:val="000000"/>
          <w:szCs w:val="24"/>
        </w:rPr>
        <w:t>ieżącej konfiguracji programu w </w:t>
      </w:r>
      <w:r w:rsidRPr="00842916">
        <w:rPr>
          <w:rFonts w:cstheme="minorHAnsi"/>
          <w:color w:val="000000"/>
          <w:szCs w:val="24"/>
        </w:rPr>
        <w:t>celu jej późniejszego zaimportowania na tym samym lub innym komputerze.</w:t>
      </w:r>
    </w:p>
    <w:p w14:paraId="078BFEFA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musi posiadać możliwość włączenia/wyłączenia powiadomień określonego rodzaju.</w:t>
      </w:r>
    </w:p>
    <w:p w14:paraId="20C17A0A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musi mieć możliwość włączenia opcji współdzielenia zasobów z innymi ap</w:t>
      </w:r>
      <w:r w:rsidR="00D567B7" w:rsidRPr="00842916">
        <w:rPr>
          <w:rFonts w:cstheme="minorHAnsi"/>
          <w:color w:val="000000"/>
          <w:szCs w:val="24"/>
        </w:rPr>
        <w:t>l</w:t>
      </w:r>
      <w:r w:rsidRPr="00842916">
        <w:rPr>
          <w:rFonts w:cstheme="minorHAnsi"/>
          <w:color w:val="000000"/>
          <w:szCs w:val="24"/>
        </w:rPr>
        <w:t>ikacjami.</w:t>
      </w:r>
    </w:p>
    <w:p w14:paraId="39739478" w14:textId="77777777" w:rsidR="00740A2F" w:rsidRPr="00842916" w:rsidRDefault="00740A2F" w:rsidP="00842916">
      <w:pPr>
        <w:widowControl w:val="0"/>
        <w:numPr>
          <w:ilvl w:val="0"/>
          <w:numId w:val="6"/>
        </w:numPr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Program powinien posiadać możliwość skanowania połączeń szyfrowanych. </w:t>
      </w:r>
    </w:p>
    <w:p w14:paraId="22139A56" w14:textId="77777777" w:rsidR="00740A2F" w:rsidRPr="00842916" w:rsidRDefault="00740A2F" w:rsidP="00FF77CA">
      <w:pPr>
        <w:widowControl w:val="0"/>
        <w:numPr>
          <w:ilvl w:val="0"/>
          <w:numId w:val="16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Moduł powinien umożliwiać blokowanie połączeń SSL 2.0</w:t>
      </w:r>
    </w:p>
    <w:p w14:paraId="65148771" w14:textId="77777777" w:rsidR="00740A2F" w:rsidRPr="00842916" w:rsidRDefault="00740A2F" w:rsidP="00FF77CA">
      <w:pPr>
        <w:widowControl w:val="0"/>
        <w:numPr>
          <w:ilvl w:val="0"/>
          <w:numId w:val="16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Umożliwiać włączenia deszyfracji bezpiecznego połączenia z certyfikatem EV.</w:t>
      </w:r>
    </w:p>
    <w:p w14:paraId="5F9CEEB6" w14:textId="77777777" w:rsidR="00740A2F" w:rsidRPr="00842916" w:rsidRDefault="00740A2F" w:rsidP="00FF77CA">
      <w:pPr>
        <w:widowControl w:val="0"/>
        <w:numPr>
          <w:ilvl w:val="0"/>
          <w:numId w:val="16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Umożliwiać zdefiniowanie działania w przypadku wystąpienia błędu skanowania. </w:t>
      </w:r>
    </w:p>
    <w:p w14:paraId="227EB534" w14:textId="77777777" w:rsidR="00740A2F" w:rsidRPr="00842916" w:rsidRDefault="00740A2F" w:rsidP="00FF77CA">
      <w:pPr>
        <w:widowControl w:val="0"/>
        <w:numPr>
          <w:ilvl w:val="0"/>
          <w:numId w:val="16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Umożliwiać zdefiniowanie działania w</w:t>
      </w:r>
      <w:r w:rsidR="00842916">
        <w:rPr>
          <w:rFonts w:cstheme="minorHAnsi"/>
          <w:color w:val="000000"/>
          <w:szCs w:val="24"/>
        </w:rPr>
        <w:t xml:space="preserve"> przypadku odwiedzania domeny z </w:t>
      </w:r>
      <w:r w:rsidRPr="00842916">
        <w:rPr>
          <w:rFonts w:cstheme="minorHAnsi"/>
          <w:color w:val="000000"/>
          <w:szCs w:val="24"/>
        </w:rPr>
        <w:t xml:space="preserve">niezaufanych certyfikatem. </w:t>
      </w:r>
    </w:p>
    <w:p w14:paraId="71FA53BE" w14:textId="77777777" w:rsidR="00740A2F" w:rsidRPr="00842916" w:rsidRDefault="00740A2F" w:rsidP="00FF77CA">
      <w:pPr>
        <w:widowControl w:val="0"/>
        <w:numPr>
          <w:ilvl w:val="0"/>
          <w:numId w:val="16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Umożliwić dodanie zaufanych domen. </w:t>
      </w:r>
    </w:p>
    <w:p w14:paraId="2B6BA7A5" w14:textId="77777777" w:rsidR="00875513" w:rsidRPr="00842916" w:rsidRDefault="002D4BA0" w:rsidP="00842916">
      <w:pPr>
        <w:pStyle w:val="Nagwek1"/>
      </w:pPr>
      <w:r w:rsidRPr="00842916">
        <w:t xml:space="preserve">II. </w:t>
      </w:r>
      <w:r w:rsidR="00875513" w:rsidRPr="00842916">
        <w:t>Oprogramowanie Antywirusowe na serwer</w:t>
      </w:r>
    </w:p>
    <w:p w14:paraId="5C0B3616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musi wspierać następujące platformy:</w:t>
      </w:r>
    </w:p>
    <w:p w14:paraId="3526DF55" w14:textId="77777777" w:rsidR="00875513" w:rsidRPr="00842916" w:rsidRDefault="00875513" w:rsidP="00FF77CA">
      <w:pPr>
        <w:widowControl w:val="0"/>
        <w:numPr>
          <w:ilvl w:val="1"/>
          <w:numId w:val="7"/>
        </w:numPr>
        <w:tabs>
          <w:tab w:val="clear" w:pos="1080"/>
        </w:tabs>
        <w:suppressAutoHyphens/>
        <w:spacing w:line="240" w:lineRule="auto"/>
        <w:ind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Windows Server 2012 Foundation / Essentials / Standard / Datacenter;</w:t>
      </w:r>
    </w:p>
    <w:p w14:paraId="2F528497" w14:textId="77777777" w:rsidR="00875513" w:rsidRPr="00842916" w:rsidRDefault="00875513" w:rsidP="00FF77CA">
      <w:pPr>
        <w:widowControl w:val="0"/>
        <w:numPr>
          <w:ilvl w:val="1"/>
          <w:numId w:val="7"/>
        </w:numPr>
        <w:tabs>
          <w:tab w:val="clear" w:pos="1080"/>
        </w:tabs>
        <w:suppressAutoHyphens/>
        <w:spacing w:line="240" w:lineRule="auto"/>
        <w:ind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Windows Server 2012 R2 Foundation / Essentials / Standard / Datacenter;</w:t>
      </w:r>
    </w:p>
    <w:p w14:paraId="0BB55DFD" w14:textId="77777777" w:rsidR="00875513" w:rsidRPr="00842916" w:rsidRDefault="00875513" w:rsidP="00FF77CA">
      <w:pPr>
        <w:widowControl w:val="0"/>
        <w:numPr>
          <w:ilvl w:val="1"/>
          <w:numId w:val="7"/>
        </w:numPr>
        <w:tabs>
          <w:tab w:val="clear" w:pos="1080"/>
        </w:tabs>
        <w:suppressAutoHyphens/>
        <w:spacing w:line="240" w:lineRule="auto"/>
        <w:ind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Windows Server 2016 Essentials / Standard / Datacenter;</w:t>
      </w:r>
    </w:p>
    <w:p w14:paraId="47E3712D" w14:textId="77777777" w:rsidR="00875513" w:rsidRPr="00842916" w:rsidRDefault="00875513" w:rsidP="00FF77CA">
      <w:pPr>
        <w:widowControl w:val="0"/>
        <w:numPr>
          <w:ilvl w:val="1"/>
          <w:numId w:val="7"/>
        </w:numPr>
        <w:tabs>
          <w:tab w:val="clear" w:pos="1080"/>
        </w:tabs>
        <w:suppressAutoHyphens/>
        <w:spacing w:line="240" w:lineRule="auto"/>
        <w:ind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Windows Server 2019 Essentials / Standard / Datacenter.</w:t>
      </w:r>
    </w:p>
    <w:p w14:paraId="7B79A303" w14:textId="77777777" w:rsidR="00875513" w:rsidRPr="00842916" w:rsidRDefault="00875513" w:rsidP="00842916">
      <w:pPr>
        <w:pStyle w:val="Akapitzlist"/>
        <w:numPr>
          <w:ilvl w:val="0"/>
          <w:numId w:val="17"/>
        </w:numPr>
        <w:tabs>
          <w:tab w:val="clear" w:pos="1146"/>
        </w:tabs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musi spełniać następujące minimalne wymagania sprzętowe:</w:t>
      </w:r>
    </w:p>
    <w:p w14:paraId="046F97DD" w14:textId="77777777" w:rsidR="00875513" w:rsidRPr="00842916" w:rsidRDefault="00875513" w:rsidP="00A80590">
      <w:pPr>
        <w:widowControl w:val="0"/>
        <w:suppressAutoHyphens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eastAsia="Times New Roman" w:cstheme="minorHAnsi"/>
          <w:szCs w:val="24"/>
          <w:lang w:eastAsia="pl-PL"/>
        </w:rPr>
        <w:t>Procesor 1 GHz lub szybszy (wymagana jest obsługa SSE2).</w:t>
      </w:r>
    </w:p>
    <w:p w14:paraId="4821B0CF" w14:textId="77777777" w:rsidR="00875513" w:rsidRPr="00842916" w:rsidRDefault="00875513" w:rsidP="00FF77CA">
      <w:pPr>
        <w:widowControl w:val="0"/>
        <w:numPr>
          <w:ilvl w:val="1"/>
          <w:numId w:val="7"/>
        </w:numPr>
        <w:tabs>
          <w:tab w:val="clear" w:pos="1080"/>
        </w:tabs>
        <w:suppressAutoHyphens/>
        <w:spacing w:line="240" w:lineRule="auto"/>
        <w:ind w:firstLine="0"/>
        <w:jc w:val="both"/>
        <w:rPr>
          <w:rFonts w:cstheme="minorHAnsi"/>
          <w:szCs w:val="24"/>
        </w:rPr>
      </w:pPr>
      <w:r w:rsidRPr="00842916">
        <w:rPr>
          <w:rFonts w:cstheme="minorHAnsi"/>
          <w:szCs w:val="24"/>
        </w:rPr>
        <w:t>Pamięć</w:t>
      </w:r>
      <w:r w:rsidRPr="00842916">
        <w:rPr>
          <w:rFonts w:eastAsia="Times New Roman" w:cstheme="minorHAnsi"/>
          <w:szCs w:val="24"/>
          <w:lang w:eastAsia="pl-PL"/>
        </w:rPr>
        <w:t xml:space="preserve"> RAM: </w:t>
      </w:r>
    </w:p>
    <w:p w14:paraId="4F88BF87" w14:textId="77777777" w:rsidR="00875513" w:rsidRPr="00842916" w:rsidRDefault="00875513" w:rsidP="00FF77CA">
      <w:pPr>
        <w:widowControl w:val="0"/>
        <w:tabs>
          <w:tab w:val="num" w:pos="1440"/>
        </w:tabs>
        <w:suppressAutoHyphens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eastAsia="Times New Roman" w:cstheme="minorHAnsi"/>
          <w:szCs w:val="24"/>
          <w:lang w:eastAsia="pl-PL"/>
        </w:rPr>
        <w:t>1 GB dla 32-</w:t>
      </w:r>
      <w:r w:rsidRPr="00842916">
        <w:rPr>
          <w:rFonts w:cstheme="minorHAnsi"/>
          <w:szCs w:val="24"/>
        </w:rPr>
        <w:t>bitowych</w:t>
      </w:r>
      <w:r w:rsidRPr="00842916">
        <w:rPr>
          <w:rFonts w:eastAsia="Times New Roman" w:cstheme="minorHAnsi"/>
          <w:szCs w:val="24"/>
          <w:lang w:eastAsia="pl-PL"/>
        </w:rPr>
        <w:t xml:space="preserve"> systemów operacyjnych.</w:t>
      </w:r>
    </w:p>
    <w:p w14:paraId="4C287F13" w14:textId="77777777" w:rsidR="00875513" w:rsidRPr="00842916" w:rsidRDefault="00875513" w:rsidP="00FF77CA">
      <w:pPr>
        <w:widowControl w:val="0"/>
        <w:tabs>
          <w:tab w:val="num" w:pos="1440"/>
        </w:tabs>
        <w:suppressAutoHyphens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eastAsia="Times New Roman" w:cstheme="minorHAnsi"/>
          <w:szCs w:val="24"/>
          <w:lang w:eastAsia="pl-PL"/>
        </w:rPr>
        <w:t>2 GB dla 64-bitowych systemów operacyjnych.</w:t>
      </w:r>
    </w:p>
    <w:p w14:paraId="489FDE5C" w14:textId="77777777" w:rsidR="00875513" w:rsidRPr="00842916" w:rsidRDefault="00875513" w:rsidP="00FF77CA">
      <w:pPr>
        <w:widowControl w:val="0"/>
        <w:numPr>
          <w:ilvl w:val="1"/>
          <w:numId w:val="7"/>
        </w:numPr>
        <w:tabs>
          <w:tab w:val="clear" w:pos="1080"/>
        </w:tabs>
        <w:suppressAutoHyphens/>
        <w:spacing w:line="240" w:lineRule="auto"/>
        <w:ind w:firstLine="0"/>
        <w:jc w:val="both"/>
        <w:rPr>
          <w:rFonts w:cstheme="minorHAnsi"/>
          <w:szCs w:val="24"/>
        </w:rPr>
      </w:pPr>
      <w:r w:rsidRPr="00842916">
        <w:rPr>
          <w:rFonts w:eastAsia="Times New Roman" w:cstheme="minorHAnsi"/>
          <w:szCs w:val="24"/>
          <w:lang w:eastAsia="pl-PL"/>
        </w:rPr>
        <w:t>2 GB wolnej przestrzeni na dysku twardym.</w:t>
      </w:r>
    </w:p>
    <w:p w14:paraId="38223CD3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Polskojęzyczny interfejs konsoli programu i jego monitora na stacjach roboczych.</w:t>
      </w:r>
    </w:p>
    <w:p w14:paraId="1484367C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powinien posiadać certyfikaty niezależnych laboratoriów.</w:t>
      </w:r>
    </w:p>
    <w:p w14:paraId="2F2ADFA1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powinien zapewniać ochronę przed wszystkimi rodzajami wirusów, trojanów, narzędzi hakerskich, oprogramowania typu spyware i adware, auto-dialerami i innymi potencjalnie niebezpiecznymi programami.</w:t>
      </w:r>
    </w:p>
    <w:p w14:paraId="1AD20041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musi posiadać możliwość określenia listy reguł wykluczeń dla wybranych obiektów, rodzajów zagrożeń oraz składników ochrony.</w:t>
      </w:r>
    </w:p>
    <w:p w14:paraId="05606C26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ma możliwość skanowania i klasyfikowania plików na podstawie informacji gromadzonych w oparciu o technologię chmury.</w:t>
      </w:r>
    </w:p>
    <w:p w14:paraId="5F219990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ma możliwość wyświetlenia podsumowania o aktywności, reput</w:t>
      </w:r>
      <w:r w:rsidR="00842916">
        <w:rPr>
          <w:rFonts w:cstheme="minorHAnsi"/>
          <w:color w:val="000000"/>
          <w:szCs w:val="24"/>
        </w:rPr>
        <w:t>acji i lukach w </w:t>
      </w:r>
      <w:r w:rsidRPr="00842916">
        <w:rPr>
          <w:rFonts w:cstheme="minorHAnsi"/>
          <w:color w:val="000000"/>
          <w:szCs w:val="24"/>
        </w:rPr>
        <w:t xml:space="preserve">aplikacjach aktualnie uruchomionych w systemie. </w:t>
      </w:r>
    </w:p>
    <w:p w14:paraId="270D0627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ma możliwość monitorowania prób uruchamiania aplikacji przez użytkowników zgodnie z określonymi regułami.</w:t>
      </w:r>
    </w:p>
    <w:p w14:paraId="39B1BBAB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ma możliwość klasyfikacji wszystkich aplikacji i możliwość ograniczenia ich działania na podstawie ich stanu.</w:t>
      </w:r>
    </w:p>
    <w:p w14:paraId="72795D1E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Użytkownik, ma możliwość wysłania do admin</w:t>
      </w:r>
      <w:r w:rsidR="00FF77CA">
        <w:rPr>
          <w:rFonts w:cstheme="minorHAnsi"/>
          <w:color w:val="000000"/>
          <w:szCs w:val="24"/>
        </w:rPr>
        <w:t>istratora zgłoszenia z prośbą o </w:t>
      </w:r>
      <w:r w:rsidRPr="00842916">
        <w:rPr>
          <w:rFonts w:cstheme="minorHAnsi"/>
          <w:color w:val="000000"/>
          <w:szCs w:val="24"/>
        </w:rPr>
        <w:t>umożliwienie dostępu do zablokowanej aplikacji.</w:t>
      </w:r>
    </w:p>
    <w:p w14:paraId="34F64B79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Wbudowany moduł zapobiegający wykorzystaniu luk w aplikacjach zainstalowanych na </w:t>
      </w:r>
      <w:r w:rsidRPr="00842916">
        <w:rPr>
          <w:rFonts w:cstheme="minorHAnsi"/>
          <w:color w:val="000000"/>
          <w:szCs w:val="24"/>
        </w:rPr>
        <w:lastRenderedPageBreak/>
        <w:t>stacji roboczej oraz w samym systemie operacyjnym.</w:t>
      </w:r>
    </w:p>
    <w:p w14:paraId="67BA394C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Wbudowany moduł chroniący pamięć procesów systemowych</w:t>
      </w:r>
    </w:p>
    <w:p w14:paraId="6E34F85E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Ochrona przed wszystkimi typami wirusów, robaków i koni trojańskich a także złośliwym kodem.</w:t>
      </w:r>
    </w:p>
    <w:p w14:paraId="01290D3D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Możliwość wykrywania oprogramowania szpiegowskiego, pobierającego reklamy, programów podwyższonego ryzyka oraz narzędzi hakerskich.</w:t>
      </w:r>
    </w:p>
    <w:p w14:paraId="1EED7D9B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Wbudowany moduł wyszukiwania heurystycznego bazującego na analizie kodu potencjalnego wirusa.</w:t>
      </w:r>
    </w:p>
    <w:p w14:paraId="17F86FBD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Możliwość określenia poziomu czułości modułu heurystycznego.</w:t>
      </w:r>
    </w:p>
    <w:p w14:paraId="30E36F21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Moduł zapory ogniowej z możliwością: </w:t>
      </w:r>
    </w:p>
    <w:p w14:paraId="202B0F6F" w14:textId="77777777" w:rsidR="00875513" w:rsidRPr="00842916" w:rsidRDefault="00875513" w:rsidP="00FF77CA">
      <w:pPr>
        <w:widowControl w:val="0"/>
        <w:numPr>
          <w:ilvl w:val="0"/>
          <w:numId w:val="8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Tworzenia reguł monitorowania aktywności sieciowej dla wszystkich zainstalowanych aplikacji, w oparciu o charakterystyki pakietów sieciowych i podpis cyfrowy aplikacji.</w:t>
      </w:r>
    </w:p>
    <w:p w14:paraId="2EFBC744" w14:textId="77777777" w:rsidR="00875513" w:rsidRPr="00842916" w:rsidRDefault="00875513" w:rsidP="00FF77CA">
      <w:pPr>
        <w:widowControl w:val="0"/>
        <w:numPr>
          <w:ilvl w:val="0"/>
          <w:numId w:val="8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Tworzenia nowych zestawów warunków i działań wykonywanych na pakietach sieciowych oraz strumieniach danych dla określonych protokołów, portów i adresów IP.</w:t>
      </w:r>
    </w:p>
    <w:p w14:paraId="0C1844CD" w14:textId="77777777" w:rsidR="00875513" w:rsidRPr="00842916" w:rsidRDefault="00875513" w:rsidP="00FF77CA">
      <w:pPr>
        <w:widowControl w:val="0"/>
        <w:numPr>
          <w:ilvl w:val="0"/>
          <w:numId w:val="8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Zdefiniowania zaufanych podsieci, dla których nie będą stosowane żadne reguły zapory.</w:t>
      </w:r>
    </w:p>
    <w:p w14:paraId="1A141413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Ochrona przed niebezpiecznymi rodzajami aktywności sieciowej i atakami, możliwość tworzenia reguł wyklucz</w:t>
      </w:r>
      <w:r w:rsidR="00C51076" w:rsidRPr="00842916">
        <w:rPr>
          <w:rFonts w:cstheme="minorHAnsi"/>
          <w:color w:val="000000"/>
          <w:szCs w:val="24"/>
        </w:rPr>
        <w:t>a</w:t>
      </w:r>
      <w:r w:rsidRPr="00842916">
        <w:rPr>
          <w:rFonts w:cstheme="minorHAnsi"/>
          <w:color w:val="000000"/>
          <w:szCs w:val="24"/>
        </w:rPr>
        <w:t>jących dla określonych adresów/zakresów IP.</w:t>
      </w:r>
    </w:p>
    <w:p w14:paraId="0F52E373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Centralne zbieranie i przetwarzanie alarmów w czasie rzeczywistym.</w:t>
      </w:r>
    </w:p>
    <w:p w14:paraId="79EC79FE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Leczenie i usuwanie plików z archiwów następujących formatów RAR, ARJ, ZIP, CAB, LHA, JAR i ICE.</w:t>
      </w:r>
    </w:p>
    <w:p w14:paraId="00110B36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Możliwość zablokowania dostępu do ustawień programu dla użytkowników nie posiadających uprawnień administracyjnych.</w:t>
      </w:r>
    </w:p>
    <w:p w14:paraId="28E7D123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Terminarz pozwalający na planowanie zadań, w tym także terminów automatycznej aktualizacji baz sygnatur.</w:t>
      </w:r>
    </w:p>
    <w:p w14:paraId="604F003C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Monitor antywirusowy uruchamiany automatycznie w momencie startu systemu operacyjnego komputera, który działa nieprzerwanie do momentu zamknięcia systemu operacyjnego.</w:t>
      </w:r>
    </w:p>
    <w:p w14:paraId="51C8E113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Możliwość tworzenia list zaufanych procesów, dla których nie będzie monitorowana aktywność plikowa, aktywność aplikacji, nie b</w:t>
      </w:r>
      <w:r w:rsidR="002D4BA0" w:rsidRPr="00842916">
        <w:rPr>
          <w:rFonts w:cstheme="minorHAnsi"/>
          <w:color w:val="000000"/>
          <w:szCs w:val="24"/>
        </w:rPr>
        <w:t>ę</w:t>
      </w:r>
      <w:r w:rsidRPr="00842916">
        <w:rPr>
          <w:rFonts w:cstheme="minorHAnsi"/>
          <w:color w:val="000000"/>
          <w:szCs w:val="24"/>
        </w:rPr>
        <w:t>dą dziedziczone ograniczenia nadrzędnego procesu, nie będzie monitorowana aktywność aplikacji potomnych, dostęp do rejestru oraz ruch sieciowy.</w:t>
      </w:r>
    </w:p>
    <w:p w14:paraId="226F8998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Możliwość dynamicznej zmiany użycia zasobów systemowych w zależności od obciążenia systemu przez aplikacje użytkownika.</w:t>
      </w:r>
    </w:p>
    <w:p w14:paraId="2BFE5114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posiada funkcję chroniącą pliki, foldery i klucze rejestru wykorzystywane przez program przed zapisem i modyfikacją.</w:t>
      </w:r>
    </w:p>
    <w:p w14:paraId="56794355" w14:textId="77777777" w:rsidR="00875513" w:rsidRPr="00842916" w:rsidRDefault="00404FA6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Program ma posiadać możliwość </w:t>
      </w:r>
      <w:r w:rsidR="00875513" w:rsidRPr="00842916">
        <w:rPr>
          <w:rFonts w:cstheme="minorHAnsi"/>
          <w:color w:val="000000"/>
          <w:szCs w:val="24"/>
        </w:rPr>
        <w:t>wyłączenia zewnętrznej kontroli usługi antywirusowej.</w:t>
      </w:r>
    </w:p>
    <w:p w14:paraId="0518F045" w14:textId="77777777" w:rsidR="00875513" w:rsidRPr="00842916" w:rsidRDefault="00404FA6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Program ma posiadać możliwość </w:t>
      </w:r>
      <w:r w:rsidR="00875513" w:rsidRPr="00842916">
        <w:rPr>
          <w:rFonts w:cstheme="minorHAnsi"/>
          <w:color w:val="000000"/>
          <w:szCs w:val="24"/>
        </w:rPr>
        <w:t>zresetowania wszystkich ustawień włącznie z regułami stworzonymi przez użytkownika.</w:t>
      </w:r>
    </w:p>
    <w:p w14:paraId="28C6391F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Program musi posiadać możliwość zablokowania operacji zamykania programu, zatrzymywania zadań, wyłączania ochrony, wyłączania profilu administracyjnego, zmiany ustawień, usunięcia licencji oraz odinstalowania programu przy użyciu zdefiniowanej nazwy użytkownika i hasła. </w:t>
      </w:r>
    </w:p>
    <w:p w14:paraId="578A1AA0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Program powinien zapewnić autoryzację urządzeń typu klawiatura podłączanych do portu USB. </w:t>
      </w:r>
    </w:p>
    <w:p w14:paraId="682C4716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 xml:space="preserve">Jeżeli podłączane urządzenie nie posiada fizycznych klawiszy np. czytnik kodów kreskowych, program powinien zapewnić możliwość autoryzacji urządzenia przy użyciu </w:t>
      </w:r>
      <w:r w:rsidRPr="00842916">
        <w:rPr>
          <w:rFonts w:cstheme="minorHAnsi"/>
          <w:color w:val="000000"/>
          <w:szCs w:val="24"/>
        </w:rPr>
        <w:lastRenderedPageBreak/>
        <w:t xml:space="preserve">klawiatury ekranowej. </w:t>
      </w:r>
    </w:p>
    <w:p w14:paraId="05B00477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powinien posiadać wbudowany moduł do obsługi technolog</w:t>
      </w:r>
      <w:r w:rsidR="00B00BE6" w:rsidRPr="00842916">
        <w:rPr>
          <w:rFonts w:cstheme="minorHAnsi"/>
          <w:color w:val="000000"/>
          <w:szCs w:val="24"/>
        </w:rPr>
        <w:t>i</w:t>
      </w:r>
      <w:r w:rsidRPr="00842916">
        <w:rPr>
          <w:rFonts w:cstheme="minorHAnsi"/>
          <w:color w:val="000000"/>
          <w:szCs w:val="24"/>
        </w:rPr>
        <w:t>i AMSI firmy Microsoft.</w:t>
      </w:r>
    </w:p>
    <w:p w14:paraId="4CA80B2B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W przypadku wykrycia wirusa monitor antywirusowy może automatycznie:</w:t>
      </w:r>
    </w:p>
    <w:p w14:paraId="65C14477" w14:textId="77777777" w:rsidR="00875513" w:rsidRPr="00842916" w:rsidRDefault="00875513" w:rsidP="00FF77CA">
      <w:pPr>
        <w:widowControl w:val="0"/>
        <w:numPr>
          <w:ilvl w:val="0"/>
          <w:numId w:val="9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Podejmować zalecane działanie czyli próbować leczyć, a jeżeli nie jest to możliwe usuwać obiekt</w:t>
      </w:r>
    </w:p>
    <w:p w14:paraId="426C6CE3" w14:textId="77777777" w:rsidR="00875513" w:rsidRPr="00842916" w:rsidRDefault="00875513" w:rsidP="00FF77CA">
      <w:pPr>
        <w:widowControl w:val="0"/>
        <w:numPr>
          <w:ilvl w:val="0"/>
          <w:numId w:val="9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Rejestrować w pliku raportu informację o wykryciu wirusa</w:t>
      </w:r>
    </w:p>
    <w:p w14:paraId="549A0A45" w14:textId="77777777" w:rsidR="00875513" w:rsidRPr="00842916" w:rsidRDefault="00875513" w:rsidP="00FF77CA">
      <w:pPr>
        <w:widowControl w:val="0"/>
        <w:numPr>
          <w:ilvl w:val="0"/>
          <w:numId w:val="9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Powiadamiać administratora przy użyciu poczty elektronicznej lub poleceniem NET SEND</w:t>
      </w:r>
    </w:p>
    <w:p w14:paraId="3488CFAF" w14:textId="77777777" w:rsidR="00875513" w:rsidRPr="00842916" w:rsidRDefault="00875513" w:rsidP="00FF77CA">
      <w:pPr>
        <w:widowControl w:val="0"/>
        <w:numPr>
          <w:ilvl w:val="0"/>
          <w:numId w:val="9"/>
        </w:numPr>
        <w:tabs>
          <w:tab w:val="clear" w:pos="1080"/>
        </w:tabs>
        <w:suppressAutoHyphens/>
        <w:snapToGrid w:val="0"/>
        <w:spacing w:line="240" w:lineRule="auto"/>
        <w:ind w:left="567"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Utworzyć kopie zapasową przed podjęciem próby leczenia lub usunięcia zainfekowanego pliku</w:t>
      </w:r>
    </w:p>
    <w:p w14:paraId="7F944583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Skaner antywirusowy może być uruchamiany automatycznie zgodnie z terminarzem; skanowane są wszystkie lokalne dyski twarde komputera.</w:t>
      </w:r>
    </w:p>
    <w:p w14:paraId="763BA3BB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System antywirusowy</w:t>
      </w:r>
      <w:r w:rsidR="00B00BE6" w:rsidRPr="00842916">
        <w:rPr>
          <w:rFonts w:cstheme="minorHAnsi"/>
          <w:color w:val="000000"/>
          <w:szCs w:val="24"/>
        </w:rPr>
        <w:t xml:space="preserve"> </w:t>
      </w:r>
      <w:r w:rsidR="00404FA6" w:rsidRPr="00842916">
        <w:rPr>
          <w:rFonts w:cstheme="minorHAnsi"/>
          <w:color w:val="000000"/>
          <w:szCs w:val="24"/>
        </w:rPr>
        <w:t xml:space="preserve">ma posiadać możliwość </w:t>
      </w:r>
      <w:r w:rsidRPr="00842916">
        <w:rPr>
          <w:rFonts w:cstheme="minorHAnsi"/>
          <w:color w:val="000000"/>
          <w:szCs w:val="24"/>
        </w:rPr>
        <w:t>skanowania archiwów i plików spakowanych niezależnie od poziomu ich zagnieżdżenia.</w:t>
      </w:r>
    </w:p>
    <w:p w14:paraId="6905218F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powinien posiadać możliwość określenia harmonogramu pobierania uaktualnień, w tym możliwość wyłączenia aktualizacji automatycznej.</w:t>
      </w:r>
    </w:p>
    <w:p w14:paraId="04E5690F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musi posiadać możliwość pobierania uaktualnień modułów dla zainstalowanej wersji aplikacji.</w:t>
      </w:r>
    </w:p>
    <w:p w14:paraId="6FFC0C75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powinien posiadać możliwość określenia źródła uaktualnień.</w:t>
      </w:r>
    </w:p>
    <w:p w14:paraId="3376E48F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musi posiadać możliwość określenia katalogu, do którego będzie kopiowany zestaw uaktualnień po zakończeniu aktualizacji.</w:t>
      </w:r>
    </w:p>
    <w:p w14:paraId="732B05C2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musi posiadać możliwość cofnięcia ostatniej aktualizacji w przypadku uszkodzenia zestawu uaktualnień.</w:t>
      </w:r>
    </w:p>
    <w:p w14:paraId="5488CC13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musi posiadać możliwość określenia ustawień serwera proxy w przypadku, gdy jest on wymagany do nawiązania połączenia z Internetem.</w:t>
      </w:r>
    </w:p>
    <w:p w14:paraId="1F09E49F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Pobieranie uaktualnień w trybie przyrostowym (np. po zerwaniu połączenia, bez konieczności retransmitowania już wczytanych fragmentów informacji).</w:t>
      </w:r>
    </w:p>
    <w:p w14:paraId="59947AEE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powinien posiadać możliwość zarządzania funkcją BitLocker systemów Windows</w:t>
      </w:r>
    </w:p>
    <w:p w14:paraId="303CEE21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powinien posiadać możliwość określenia okresu przechowywania raportów.</w:t>
      </w:r>
    </w:p>
    <w:p w14:paraId="2C883085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powinien posiadać możliwość określenia okresu przechowywania obiektów znajdujących się w magazynie kopii zapasowych.</w:t>
      </w:r>
    </w:p>
    <w:p w14:paraId="7FBA318F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musi posiadać możliwość wyłączenia zaplanowanych zadań skanowania podczas pracy na bateriach.</w:t>
      </w:r>
    </w:p>
    <w:p w14:paraId="250C3396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musi posiadać możliwość wyeksportowania b</w:t>
      </w:r>
      <w:r w:rsidR="00FF77CA">
        <w:rPr>
          <w:rFonts w:cstheme="minorHAnsi"/>
          <w:color w:val="000000"/>
          <w:szCs w:val="24"/>
        </w:rPr>
        <w:t>ieżącej konfiguracji programu w </w:t>
      </w:r>
      <w:r w:rsidRPr="00842916">
        <w:rPr>
          <w:rFonts w:cstheme="minorHAnsi"/>
          <w:color w:val="000000"/>
          <w:szCs w:val="24"/>
        </w:rPr>
        <w:t>celu jej późniejszego zaimportowania na tym samym lub innym komputerze.</w:t>
      </w:r>
    </w:p>
    <w:p w14:paraId="6023C60D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musi posiadać możliwość włączenia/wyłączenia powiadomień określonego rodzaju.</w:t>
      </w:r>
    </w:p>
    <w:p w14:paraId="5771C247" w14:textId="77777777" w:rsidR="00875513" w:rsidRPr="00842916" w:rsidRDefault="00875513" w:rsidP="00842916">
      <w:pPr>
        <w:widowControl w:val="0"/>
        <w:numPr>
          <w:ilvl w:val="0"/>
          <w:numId w:val="17"/>
        </w:numPr>
        <w:tabs>
          <w:tab w:val="clear" w:pos="1146"/>
        </w:tabs>
        <w:suppressAutoHyphens/>
        <w:snapToGrid w:val="0"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Program musi mieć możliwość włączenia opcji współdzielenia zasobów z innymi ap</w:t>
      </w:r>
      <w:r w:rsidR="002D4BA0" w:rsidRPr="00842916">
        <w:rPr>
          <w:rFonts w:cstheme="minorHAnsi"/>
          <w:color w:val="000000"/>
          <w:szCs w:val="24"/>
        </w:rPr>
        <w:t>l</w:t>
      </w:r>
      <w:r w:rsidRPr="00842916">
        <w:rPr>
          <w:rFonts w:cstheme="minorHAnsi"/>
          <w:color w:val="000000"/>
          <w:szCs w:val="24"/>
        </w:rPr>
        <w:t>ikacjami.</w:t>
      </w:r>
    </w:p>
    <w:p w14:paraId="42370AAA" w14:textId="77777777" w:rsidR="002D4BA0" w:rsidRPr="00842916" w:rsidRDefault="002D4BA0" w:rsidP="00842916">
      <w:pPr>
        <w:pStyle w:val="Nagwek1"/>
        <w:rPr>
          <w:color w:val="auto"/>
        </w:rPr>
      </w:pPr>
      <w:r w:rsidRPr="00842916">
        <w:t>III. Konsola</w:t>
      </w:r>
    </w:p>
    <w:p w14:paraId="54A0F2AC" w14:textId="77777777" w:rsidR="002D4BA0" w:rsidRPr="00842916" w:rsidRDefault="002D4BA0" w:rsidP="00FF77CA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scentralizowanego zarządzania powinien obsługiwać następujące systemy operacyjne:</w:t>
      </w:r>
    </w:p>
    <w:p w14:paraId="3D8AA54C" w14:textId="77777777" w:rsidR="002D4BA0" w:rsidRPr="00842916" w:rsidRDefault="002D4BA0" w:rsidP="00842916">
      <w:pPr>
        <w:pStyle w:val="Tekstpodstawowy"/>
        <w:spacing w:after="0"/>
        <w:ind w:firstLine="567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Microsoft Windows 10 </w:t>
      </w:r>
      <w:r w:rsidR="00B00BE6" w:rsidRPr="00842916">
        <w:rPr>
          <w:rFonts w:asciiTheme="minorHAnsi" w:hAnsiTheme="minorHAnsi" w:cstheme="minorHAnsi"/>
          <w:color w:val="000000"/>
        </w:rPr>
        <w:t xml:space="preserve">pro / home </w:t>
      </w:r>
      <w:r w:rsidRPr="00842916">
        <w:rPr>
          <w:rFonts w:asciiTheme="minorHAnsi" w:hAnsiTheme="minorHAnsi" w:cstheme="minorHAnsi"/>
          <w:color w:val="000000"/>
        </w:rPr>
        <w:t>32-bitowy/64-bitowy</w:t>
      </w:r>
    </w:p>
    <w:p w14:paraId="0AF43545" w14:textId="77777777" w:rsidR="002D4BA0" w:rsidRPr="00842916" w:rsidRDefault="002D4BA0" w:rsidP="00842916">
      <w:pPr>
        <w:pStyle w:val="Tekstpodstawowy"/>
        <w:spacing w:after="0"/>
        <w:ind w:firstLine="567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lastRenderedPageBreak/>
        <w:t>Microsoft Windows 7 Professional z pakietem Service Pack 1 i nowszym 32</w:t>
      </w:r>
      <w:r w:rsidR="00B00BE6" w:rsidRPr="00842916">
        <w:rPr>
          <w:rFonts w:asciiTheme="minorHAnsi" w:hAnsiTheme="minorHAnsi" w:cstheme="minorHAnsi"/>
          <w:color w:val="000000"/>
        </w:rPr>
        <w:t xml:space="preserve"> / </w:t>
      </w:r>
      <w:r w:rsidRPr="00842916">
        <w:rPr>
          <w:rFonts w:asciiTheme="minorHAnsi" w:hAnsiTheme="minorHAnsi" w:cstheme="minorHAnsi"/>
          <w:color w:val="000000"/>
        </w:rPr>
        <w:t>64-bitowy</w:t>
      </w:r>
    </w:p>
    <w:p w14:paraId="55AC57AE" w14:textId="77777777" w:rsidR="002D4BA0" w:rsidRPr="00842916" w:rsidRDefault="002D4BA0" w:rsidP="00842916">
      <w:pPr>
        <w:pStyle w:val="Tekstpodstawowy"/>
        <w:spacing w:after="0"/>
        <w:ind w:firstLine="567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Windows Server 2019 Standard </w:t>
      </w:r>
      <w:r w:rsidR="00B00BE6" w:rsidRPr="00842916">
        <w:rPr>
          <w:rFonts w:asciiTheme="minorHAnsi" w:hAnsiTheme="minorHAnsi" w:cstheme="minorHAnsi"/>
          <w:color w:val="000000"/>
        </w:rPr>
        <w:t>/ Core</w:t>
      </w:r>
      <w:r w:rsidR="000C6E02">
        <w:rPr>
          <w:rFonts w:asciiTheme="minorHAnsi" w:hAnsiTheme="minorHAnsi" w:cstheme="minorHAnsi"/>
          <w:color w:val="000000"/>
        </w:rPr>
        <w:t xml:space="preserve"> </w:t>
      </w:r>
      <w:r w:rsidR="00B00BE6" w:rsidRPr="00842916">
        <w:rPr>
          <w:rFonts w:asciiTheme="minorHAnsi" w:hAnsiTheme="minorHAnsi" w:cstheme="minorHAnsi"/>
          <w:color w:val="000000"/>
        </w:rPr>
        <w:t xml:space="preserve">/ Datacenter </w:t>
      </w:r>
      <w:r w:rsidRPr="00842916">
        <w:rPr>
          <w:rFonts w:asciiTheme="minorHAnsi" w:hAnsiTheme="minorHAnsi" w:cstheme="minorHAnsi"/>
          <w:color w:val="000000"/>
        </w:rPr>
        <w:t>64-bitowy</w:t>
      </w:r>
    </w:p>
    <w:p w14:paraId="4FAC9037" w14:textId="77777777" w:rsidR="002D4BA0" w:rsidRPr="00842916" w:rsidRDefault="002D4BA0" w:rsidP="00842916">
      <w:pPr>
        <w:pStyle w:val="Tekstpodstawowy"/>
        <w:spacing w:after="0"/>
        <w:ind w:firstLine="567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Windows Server 2016 Server Standard</w:t>
      </w:r>
      <w:r w:rsidR="00B00BE6" w:rsidRPr="00842916">
        <w:rPr>
          <w:rFonts w:asciiTheme="minorHAnsi" w:hAnsiTheme="minorHAnsi" w:cstheme="minorHAnsi"/>
          <w:color w:val="000000"/>
        </w:rPr>
        <w:t xml:space="preserve"> / Datacenter /</w:t>
      </w:r>
      <w:r w:rsidR="000C6E02">
        <w:rPr>
          <w:rFonts w:asciiTheme="minorHAnsi" w:hAnsiTheme="minorHAnsi" w:cstheme="minorHAnsi"/>
          <w:color w:val="000000"/>
        </w:rPr>
        <w:t xml:space="preserve"> </w:t>
      </w:r>
      <w:r w:rsidR="00B00BE6" w:rsidRPr="00842916">
        <w:rPr>
          <w:rFonts w:asciiTheme="minorHAnsi" w:hAnsiTheme="minorHAnsi" w:cstheme="minorHAnsi"/>
          <w:color w:val="000000"/>
        </w:rPr>
        <w:t>Core</w:t>
      </w:r>
      <w:r w:rsidR="000C6E02">
        <w:rPr>
          <w:rFonts w:asciiTheme="minorHAnsi" w:hAnsiTheme="minorHAnsi" w:cstheme="minorHAnsi"/>
          <w:color w:val="000000"/>
        </w:rPr>
        <w:t xml:space="preserve"> </w:t>
      </w:r>
      <w:r w:rsidRPr="00842916">
        <w:rPr>
          <w:rFonts w:asciiTheme="minorHAnsi" w:hAnsiTheme="minorHAnsi" w:cstheme="minorHAnsi"/>
          <w:color w:val="000000"/>
        </w:rPr>
        <w:t>64-bitowy</w:t>
      </w:r>
    </w:p>
    <w:p w14:paraId="2A257E4D" w14:textId="77777777" w:rsidR="002D4BA0" w:rsidRPr="00842916" w:rsidRDefault="002D4BA0" w:rsidP="00842916">
      <w:pPr>
        <w:pStyle w:val="Tekstpodstawowy"/>
        <w:spacing w:after="0"/>
        <w:ind w:firstLine="567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Windows Server 2012 R2 Standard </w:t>
      </w:r>
      <w:r w:rsidR="00B00BE6" w:rsidRPr="00842916">
        <w:rPr>
          <w:rFonts w:asciiTheme="minorHAnsi" w:hAnsiTheme="minorHAnsi" w:cstheme="minorHAnsi"/>
          <w:color w:val="000000"/>
        </w:rPr>
        <w:t xml:space="preserve">/ Server Core / Essentials / Datacenter </w:t>
      </w:r>
      <w:r w:rsidRPr="00842916">
        <w:rPr>
          <w:rFonts w:asciiTheme="minorHAnsi" w:hAnsiTheme="minorHAnsi" w:cstheme="minorHAnsi"/>
          <w:color w:val="000000"/>
        </w:rPr>
        <w:t>64-bitowy</w:t>
      </w:r>
    </w:p>
    <w:p w14:paraId="7B6B0E29" w14:textId="77777777" w:rsidR="002D4BA0" w:rsidRPr="00842916" w:rsidRDefault="002D4BA0" w:rsidP="00842916">
      <w:pPr>
        <w:pStyle w:val="Tekstpodstawowy"/>
        <w:spacing w:after="0"/>
        <w:ind w:firstLine="567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Windows Server 2012 Standard </w:t>
      </w:r>
      <w:r w:rsidR="00B00BE6" w:rsidRPr="00842916">
        <w:rPr>
          <w:rFonts w:asciiTheme="minorHAnsi" w:hAnsiTheme="minorHAnsi" w:cstheme="minorHAnsi"/>
          <w:color w:val="000000"/>
        </w:rPr>
        <w:t xml:space="preserve">/ Server Core / Essentials </w:t>
      </w:r>
      <w:r w:rsidR="002426C5" w:rsidRPr="00842916">
        <w:rPr>
          <w:rFonts w:asciiTheme="minorHAnsi" w:hAnsiTheme="minorHAnsi" w:cstheme="minorHAnsi"/>
          <w:color w:val="000000"/>
        </w:rPr>
        <w:t xml:space="preserve">/ Datacenter </w:t>
      </w:r>
      <w:r w:rsidRPr="00842916">
        <w:rPr>
          <w:rFonts w:asciiTheme="minorHAnsi" w:hAnsiTheme="minorHAnsi" w:cstheme="minorHAnsi"/>
          <w:color w:val="000000"/>
        </w:rPr>
        <w:t>64-bitowy</w:t>
      </w:r>
    </w:p>
    <w:p w14:paraId="550B31F4" w14:textId="77777777" w:rsidR="002D4BA0" w:rsidRPr="00842916" w:rsidRDefault="002D4BA0" w:rsidP="00FF77CA">
      <w:pPr>
        <w:pStyle w:val="Tekstpodstawowy"/>
        <w:numPr>
          <w:ilvl w:val="0"/>
          <w:numId w:val="18"/>
        </w:numPr>
        <w:tabs>
          <w:tab w:val="clear" w:pos="1146"/>
        </w:tabs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System scentralizowanego zarządzania powinien przechowywać ustawienia w relacyjnej bazie danych: </w:t>
      </w:r>
    </w:p>
    <w:p w14:paraId="29884F9C" w14:textId="77777777" w:rsidR="002D4BA0" w:rsidRPr="00842916" w:rsidRDefault="002D4BA0" w:rsidP="00842916">
      <w:pPr>
        <w:pStyle w:val="Tekstpodstawowy"/>
        <w:spacing w:after="0"/>
        <w:ind w:left="567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Microsoft SQL Server 2012 Express 64-bitowy</w:t>
      </w:r>
    </w:p>
    <w:p w14:paraId="6D62D1B6" w14:textId="77777777" w:rsidR="002D4BA0" w:rsidRPr="00842916" w:rsidRDefault="002D4BA0" w:rsidP="00842916">
      <w:pPr>
        <w:pStyle w:val="Tekstpodstawowy"/>
        <w:spacing w:after="0"/>
        <w:ind w:left="567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Microsoft SQL Server 2014 Express 64-bitowy</w:t>
      </w:r>
    </w:p>
    <w:p w14:paraId="03141C3F" w14:textId="77777777" w:rsidR="002D4BA0" w:rsidRPr="00842916" w:rsidRDefault="002D4BA0" w:rsidP="00842916">
      <w:pPr>
        <w:pStyle w:val="Tekstpodstawowy"/>
        <w:spacing w:after="0"/>
        <w:ind w:left="567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Microsoft SQL Server 2016 Express 64-bitowy</w:t>
      </w:r>
    </w:p>
    <w:p w14:paraId="358C4A5F" w14:textId="77777777" w:rsidR="002D4BA0" w:rsidRPr="00842916" w:rsidRDefault="002D4BA0" w:rsidP="00842916">
      <w:pPr>
        <w:pStyle w:val="Tekstpodstawowy"/>
        <w:spacing w:after="0"/>
        <w:ind w:left="567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Microsoft SQL Server 2017 Express 64-bitowy</w:t>
      </w:r>
    </w:p>
    <w:p w14:paraId="620DDBCE" w14:textId="77777777" w:rsidR="002D4BA0" w:rsidRPr="00842916" w:rsidRDefault="002D4BA0" w:rsidP="00842916">
      <w:pPr>
        <w:pStyle w:val="Tekstpodstawowy"/>
        <w:spacing w:after="0"/>
        <w:ind w:left="567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Microsoft SQL Server 2019 Express 64-bitowy</w:t>
      </w:r>
    </w:p>
    <w:p w14:paraId="48B64EA5" w14:textId="77777777" w:rsidR="002D4BA0" w:rsidRPr="00842916" w:rsidRDefault="002D4BA0" w:rsidP="00842916">
      <w:pPr>
        <w:pStyle w:val="Tekstpodstawowy"/>
        <w:spacing w:after="0"/>
        <w:ind w:left="567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Microsoft SQL Server 2014 (wszystkie wersje) 64-bitowy</w:t>
      </w:r>
    </w:p>
    <w:p w14:paraId="14F3DD7F" w14:textId="77777777" w:rsidR="002D4BA0" w:rsidRPr="00842916" w:rsidRDefault="002D4BA0" w:rsidP="00842916">
      <w:pPr>
        <w:pStyle w:val="Tekstpodstawowy"/>
        <w:spacing w:after="0"/>
        <w:ind w:left="567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Microsoft SQL Server 2016 (wszystkie wersje) 64-bitowy</w:t>
      </w:r>
    </w:p>
    <w:p w14:paraId="6A850489" w14:textId="77777777" w:rsidR="002D4BA0" w:rsidRPr="00842916" w:rsidRDefault="002D4BA0" w:rsidP="00842916">
      <w:pPr>
        <w:pStyle w:val="Tekstpodstawowy"/>
        <w:spacing w:after="0"/>
        <w:ind w:left="567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Microsoft SQL Server 2017 (wszystkie wersje) na 64-bitowy system Windows</w:t>
      </w:r>
    </w:p>
    <w:p w14:paraId="0C0BECD7" w14:textId="77777777" w:rsidR="002D4BA0" w:rsidRPr="00842916" w:rsidRDefault="002D4BA0" w:rsidP="00842916">
      <w:pPr>
        <w:pStyle w:val="Tekstpodstawowy"/>
        <w:spacing w:after="0"/>
        <w:ind w:left="567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Microsoft SQL Server 2017 (wszystkie wersje) na 64-bitowy system Linux</w:t>
      </w:r>
    </w:p>
    <w:p w14:paraId="4089AB41" w14:textId="77777777" w:rsidR="002D4BA0" w:rsidRPr="00842916" w:rsidRDefault="002D4BA0" w:rsidP="00842916">
      <w:pPr>
        <w:pStyle w:val="Tekstpodstawowy"/>
        <w:spacing w:after="0"/>
        <w:ind w:left="567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Microsoft SQL Server 2019 (wszystkie edycje) na 64-bitowy system Windows (wymaga dodatkowych działań)</w:t>
      </w:r>
    </w:p>
    <w:p w14:paraId="7C7BAA76" w14:textId="77777777" w:rsidR="002D4BA0" w:rsidRPr="00842916" w:rsidRDefault="002D4BA0" w:rsidP="00842916">
      <w:pPr>
        <w:pStyle w:val="Tekstpodstawowy"/>
        <w:spacing w:after="0"/>
        <w:ind w:left="567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Microsoft SQL Server 2019 (wszystkie edycje) na 64-bitowy system Linux (wymaga dodatkowych działań)</w:t>
      </w:r>
    </w:p>
    <w:p w14:paraId="2F476682" w14:textId="77777777" w:rsidR="002D4BA0" w:rsidRPr="00842916" w:rsidRDefault="002D4BA0" w:rsidP="00842916">
      <w:pPr>
        <w:pStyle w:val="Tekstpodstawowy"/>
        <w:spacing w:after="0"/>
        <w:ind w:left="567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MySQL Standard Edition 5.7 32-bitowy/64-bitowy</w:t>
      </w:r>
    </w:p>
    <w:p w14:paraId="61344398" w14:textId="77777777" w:rsidR="002D4BA0" w:rsidRPr="00842916" w:rsidRDefault="002D4BA0" w:rsidP="00842916">
      <w:pPr>
        <w:pStyle w:val="Tekstpodstawowy"/>
        <w:spacing w:after="0"/>
        <w:ind w:left="567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MySQL Enterprise Edition 5.7 32-bitowy/64-bitowy</w:t>
      </w:r>
    </w:p>
    <w:p w14:paraId="2D120B2A" w14:textId="77777777" w:rsidR="002D4BA0" w:rsidRPr="00842916" w:rsidRDefault="002D4BA0" w:rsidP="00842916">
      <w:pPr>
        <w:pStyle w:val="Tekstpodstawowy"/>
        <w:spacing w:after="0"/>
        <w:ind w:left="567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Wszystkie obsługiwane wersje serwera SQL w </w:t>
      </w:r>
      <w:r w:rsidR="00842916">
        <w:rPr>
          <w:rFonts w:asciiTheme="minorHAnsi" w:hAnsiTheme="minorHAnsi" w:cstheme="minorHAnsi"/>
          <w:color w:val="000000"/>
        </w:rPr>
        <w:t>platformach chmury Amazon RDS i </w:t>
      </w:r>
      <w:r w:rsidRPr="00842916">
        <w:rPr>
          <w:rFonts w:asciiTheme="minorHAnsi" w:hAnsiTheme="minorHAnsi" w:cstheme="minorHAnsi"/>
          <w:color w:val="000000"/>
        </w:rPr>
        <w:t>Microsoft Azure</w:t>
      </w:r>
    </w:p>
    <w:p w14:paraId="28432825" w14:textId="77777777" w:rsidR="002D4BA0" w:rsidRPr="00842916" w:rsidRDefault="002D4BA0" w:rsidP="00FF77CA">
      <w:pPr>
        <w:pStyle w:val="Tekstpodstawowy"/>
        <w:spacing w:after="0"/>
        <w:ind w:left="567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MariaDB Server 10.3 32-bitowy/64-bitowy z silnikiem magazynowania InnoDB</w:t>
      </w:r>
    </w:p>
    <w:p w14:paraId="3367DDC5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powinien posiadać polskojęzyczny interfejs konsoli programu.</w:t>
      </w:r>
    </w:p>
    <w:p w14:paraId="32B3AF9A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System zdalnego zarządzania powinien umożliwiać automatyczne umieszczenie komputerów w grupach administracyjnych odpowiadających strukturze sieci (grupy robocze sieci Microsoft Windows i/lub struktura Active Directory). </w:t>
      </w:r>
    </w:p>
    <w:p w14:paraId="3264630A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System zdalnego zarządzania powinien umożliwiać automatyczne umieszczanie stacji roboczych w określonych grupach administracyjnych w oparciu o zdefiniowane reguły. </w:t>
      </w:r>
    </w:p>
    <w:p w14:paraId="50384408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System zdalnego zarządzania powinien posiadać jeden pakiet instalacyjny dla stacji roboczej jak również systemów serwerowych. </w:t>
      </w:r>
    </w:p>
    <w:p w14:paraId="1996D91A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System zdalnego zarządzania powinien umożliwiać ograniczenie pasma sieciowego wykorzystywanego do komunikacji stacji z serwerem administracyjnych. Reguły powinny umożliwić ograniczenia w oparciu o zakresy adresów IP oraz przedziały czasowe. </w:t>
      </w:r>
    </w:p>
    <w:p w14:paraId="4B136707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umożliwia tworzenie hierarchicznej struktury serwerów administracyjnych jak również tworzenie wirtualnych serwerów administracyjnych.</w:t>
      </w:r>
      <w:r w:rsidR="000C6E02">
        <w:rPr>
          <w:rFonts w:asciiTheme="minorHAnsi" w:hAnsiTheme="minorHAnsi" w:cstheme="minorHAnsi"/>
          <w:color w:val="000000"/>
        </w:rPr>
        <w:t xml:space="preserve"> </w:t>
      </w:r>
    </w:p>
    <w:p w14:paraId="4264544E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System zdalnego zarządzania umożliwia zarządzanie stacjami roboczymi i serwerami plików Windows, nawet wtedy, gdy znajdują się one za zaporą NAT/Firewall. </w:t>
      </w:r>
    </w:p>
    <w:p w14:paraId="1E03093B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Komunikacja pomiędzy serwerem zarządzającym a agentami sieciowymi na stacjach roboczych jest szyfrowana przy użyciu protokołu SSL. </w:t>
      </w:r>
    </w:p>
    <w:p w14:paraId="7585EE8D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Konsola administracyjna</w:t>
      </w:r>
      <w:r w:rsidR="002426C5" w:rsidRPr="00842916">
        <w:rPr>
          <w:rFonts w:asciiTheme="minorHAnsi" w:hAnsiTheme="minorHAnsi" w:cstheme="minorHAnsi"/>
          <w:color w:val="000000"/>
        </w:rPr>
        <w:t xml:space="preserve"> </w:t>
      </w:r>
      <w:r w:rsidR="00404FA6" w:rsidRPr="00842916">
        <w:rPr>
          <w:rFonts w:asciiTheme="minorHAnsi" w:hAnsiTheme="minorHAnsi" w:cstheme="minorHAnsi"/>
          <w:color w:val="000000"/>
        </w:rPr>
        <w:t xml:space="preserve">ma posiadać możliwość </w:t>
      </w:r>
      <w:r w:rsidRPr="00842916">
        <w:rPr>
          <w:rFonts w:asciiTheme="minorHAnsi" w:hAnsiTheme="minorHAnsi" w:cstheme="minorHAnsi"/>
          <w:color w:val="000000"/>
        </w:rPr>
        <w:t xml:space="preserve">zdalnego inicjowania skanowania antywirusowego na stacjach roboczych włączonych do sieci komputerowych w całej firmie. </w:t>
      </w:r>
    </w:p>
    <w:p w14:paraId="2E1D9A6C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Zarządzanie aplikacjami odbywa się przy użyciu profili aplikacji oraz zadań. </w:t>
      </w:r>
    </w:p>
    <w:p w14:paraId="40B9FD2C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lastRenderedPageBreak/>
        <w:t xml:space="preserve">Konsola administracyjna ma możliwość informowania administratorów o wykryciu epidemii wirusa. </w:t>
      </w:r>
    </w:p>
    <w:p w14:paraId="3A3255F4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Serwer zarządzający ma możliwość automatycznej reakcji na epidemie wirusa (automatyczne stosowanie wskazanego profilu ustawień stacji roboczych oraz uruchomienia odpowiednich zadań). </w:t>
      </w:r>
    </w:p>
    <w:p w14:paraId="38184ABB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System centralnego zarządzania wyposażony w mechanizmy raportowania i dystrybucji oprogramowania oraz polityk antywirusowych w sieciach korporacyjnych. </w:t>
      </w:r>
    </w:p>
    <w:p w14:paraId="16F7C0A7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System centralnej dystrybucji i instalacji aktualizacji bibliotek sygnatur wirusów, który umożliwia automatyczne, niewidoczne dla użytkownika przesłanie i zainstalowanie nowej wersji biblioteki. </w:t>
      </w:r>
    </w:p>
    <w:p w14:paraId="39A67C8B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System centralnej dystrybucji i instalacji aktualizacji oprogramowania, który umożliwia automatyczne, niewidoczne dla użytkownika przesłanie i zainstalowanie nowego oprogramowania. </w:t>
      </w:r>
    </w:p>
    <w:p w14:paraId="4304AAFA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Po instalacji oprogramowania antywirusowego nie jest wymagane ponowne uruchomienie komputera do prawidłowego działania programu. </w:t>
      </w:r>
    </w:p>
    <w:p w14:paraId="2520016E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centralnego zarządzania powinien zapewniać obsługę trybu dynamicznego dla Virtual Desktop Infrastructure (VDI).</w:t>
      </w:r>
    </w:p>
    <w:p w14:paraId="57E38CCF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System centralnego zbierania informacji i tworzenia sumarycznych raportów. </w:t>
      </w:r>
    </w:p>
    <w:p w14:paraId="4F9DD5B6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System zdalnego zarządzania powinien umożliwiać automatyczne wysyłanie raportów pocztą elektroniczną lub zapisywanie ich w postaci plików w zdefiniowanej lokalizacji (przynajmniej w formatach HTML, XML i PDF). </w:t>
      </w:r>
    </w:p>
    <w:p w14:paraId="751C9243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System zdalnego zarządzania powinien umożliwiać podgląd w czasie rzeczywistym statystyk ochrony, stanu aktualizacji instalacji w sieci itp. </w:t>
      </w:r>
    </w:p>
    <w:p w14:paraId="64240ACD" w14:textId="77777777" w:rsidR="002D4BA0" w:rsidRPr="00842916" w:rsidRDefault="002D4BA0" w:rsidP="00842916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t>System zdalnego zarządzania powinien umożliwiać tworze</w:t>
      </w:r>
      <w:r w:rsidR="00842916">
        <w:rPr>
          <w:rFonts w:cstheme="minorHAnsi"/>
          <w:color w:val="000000"/>
          <w:szCs w:val="24"/>
        </w:rPr>
        <w:t>nie kategorii aplikacji i </w:t>
      </w:r>
      <w:r w:rsidRPr="00842916">
        <w:rPr>
          <w:rFonts w:cstheme="minorHAnsi"/>
          <w:color w:val="000000"/>
          <w:szCs w:val="24"/>
        </w:rPr>
        <w:t xml:space="preserve">warunków ich uruchomienia. </w:t>
      </w:r>
    </w:p>
    <w:p w14:paraId="55BF3B0E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powinien umożliwiać przeglądanie informacji o aplikacjach i plikach wykonywalnych znajdujących się na stacjach roboczych.</w:t>
      </w:r>
    </w:p>
    <w:p w14:paraId="24496719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Program powinien mieć możliwość dezinstalacji aplikacji niekompatybilnych jak również dowolnej aplikacji znajdującej się w rejestrze aplikacji użytkownika.</w:t>
      </w:r>
    </w:p>
    <w:p w14:paraId="2F04E9D9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System zdalnego zarządzania powinien wyświetlać szczegółowe informacje na temat luk w oprogramowaniu wykrytych na zarządzanych komputerach oraz ich naprawę. </w:t>
      </w:r>
    </w:p>
    <w:p w14:paraId="6A8BF369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Program powinien dać możliwość kontrolowania na stacjach roboczych aktualizacji systemowych oraz ich instalację.</w:t>
      </w:r>
    </w:p>
    <w:p w14:paraId="1605EB39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powinien mieć możliwość zbierania informacji o sprzęcie zainstalowanym na komputerach klienckich.</w:t>
      </w:r>
    </w:p>
    <w:p w14:paraId="7C1DA8A5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System zdalnego zarządzania powinien umożliwiać przeglądanie informacji o obiektach poddanych kwarantannie oraz podejmowanie odpowiednich działań (np. przywracanie, skanowanie itp.). </w:t>
      </w:r>
    </w:p>
    <w:p w14:paraId="18DBB1F6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powinien umożliwiać przeglądanie informacji o kopiach zapasowych obiektów wyleczonych/usunięty</w:t>
      </w:r>
      <w:r w:rsidR="00842916">
        <w:rPr>
          <w:rFonts w:asciiTheme="minorHAnsi" w:hAnsiTheme="minorHAnsi" w:cstheme="minorHAnsi"/>
          <w:color w:val="000000"/>
        </w:rPr>
        <w:t>ch na stacjach roboczych wraz z </w:t>
      </w:r>
      <w:r w:rsidRPr="00842916">
        <w:rPr>
          <w:rFonts w:asciiTheme="minorHAnsi" w:hAnsiTheme="minorHAnsi" w:cstheme="minorHAnsi"/>
          <w:color w:val="000000"/>
        </w:rPr>
        <w:t xml:space="preserve">możliwością ich przywrócenia do początkowej lokalizacji i/lub zapisania na stacji administratora. </w:t>
      </w:r>
    </w:p>
    <w:p w14:paraId="3F46F31F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powinien umożliwiać przeglądanie informacji o obiektach, które zostały wykryte ale program nie podjął względe</w:t>
      </w:r>
      <w:r w:rsidR="00842916">
        <w:rPr>
          <w:rFonts w:asciiTheme="minorHAnsi" w:hAnsiTheme="minorHAnsi" w:cstheme="minorHAnsi"/>
          <w:color w:val="000000"/>
        </w:rPr>
        <w:t>m nich żadnego działania wraz z </w:t>
      </w:r>
      <w:r w:rsidRPr="00842916">
        <w:rPr>
          <w:rFonts w:asciiTheme="minorHAnsi" w:hAnsiTheme="minorHAnsi" w:cstheme="minorHAnsi"/>
          <w:color w:val="000000"/>
        </w:rPr>
        <w:t xml:space="preserve">możliwością wymuszenia przez administratora odpowiedniego działania. </w:t>
      </w:r>
    </w:p>
    <w:p w14:paraId="1FE9D46A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System zdalnego zarządzania powinien umożliwiać automatyczne instalowanie licencji na stacjach roboczych. </w:t>
      </w:r>
    </w:p>
    <w:p w14:paraId="6886AC6A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lastRenderedPageBreak/>
        <w:t xml:space="preserve">System zdalnego zarządzania powinien umożliwiać automatyczne i regularne tworzenie kopii zapasowej serwera zarządzającego, która umożliwi przywrócenie w pełni działającego systemu zarządzania. </w:t>
      </w:r>
    </w:p>
    <w:p w14:paraId="11914A68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powinien umożliwiać automatyczne uruchomienie wyłączonych komputerów przed wykonaniem odpowied</w:t>
      </w:r>
      <w:r w:rsidR="00842916">
        <w:rPr>
          <w:rFonts w:asciiTheme="minorHAnsi" w:hAnsiTheme="minorHAnsi" w:cstheme="minorHAnsi"/>
          <w:color w:val="000000"/>
        </w:rPr>
        <w:t>nich zadań administracyjnych (z </w:t>
      </w:r>
      <w:r w:rsidRPr="00842916">
        <w:rPr>
          <w:rFonts w:asciiTheme="minorHAnsi" w:hAnsiTheme="minorHAnsi" w:cstheme="minorHAnsi"/>
          <w:color w:val="000000"/>
        </w:rPr>
        <w:t xml:space="preserve">wykorzystaniem funkcji Wake-On-LAN) a po zakończeniu wykonywania zadań ich wyłączenie. Funkcjonalność ta nie może być ograniczona tylko do podsieci, w której znajduje się serwer administracyjny. </w:t>
      </w:r>
    </w:p>
    <w:p w14:paraId="0DE040D7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powinien umożliwiać wysłanie d</w:t>
      </w:r>
      <w:r w:rsidR="002426C5" w:rsidRPr="00842916">
        <w:rPr>
          <w:rFonts w:asciiTheme="minorHAnsi" w:hAnsiTheme="minorHAnsi" w:cstheme="minorHAnsi"/>
          <w:color w:val="000000"/>
        </w:rPr>
        <w:t>o stacji roboczych komunikatu o </w:t>
      </w:r>
      <w:r w:rsidRPr="00842916">
        <w:rPr>
          <w:rFonts w:asciiTheme="minorHAnsi" w:hAnsiTheme="minorHAnsi" w:cstheme="minorHAnsi"/>
          <w:color w:val="000000"/>
        </w:rPr>
        <w:t xml:space="preserve">dowolnie zdefiniowanej treści. </w:t>
      </w:r>
    </w:p>
    <w:p w14:paraId="6F242F66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System zdalnego zarządzania powinien umożliwiać zdalne włączanie, wyłączanie oraz restartowanie komputerów wraz z możliwością interakcji z użytkownikiem (np. natychmiastowe wykonanie działania lub jego odłożenie na zdefiniowany okres czasu). </w:t>
      </w:r>
    </w:p>
    <w:p w14:paraId="5A3B5E34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Program powinien umożliwiać ukrycie przed użytkownikie</w:t>
      </w:r>
      <w:r w:rsidR="00842916">
        <w:rPr>
          <w:rFonts w:asciiTheme="minorHAnsi" w:hAnsiTheme="minorHAnsi" w:cstheme="minorHAnsi"/>
          <w:color w:val="000000"/>
        </w:rPr>
        <w:t>m interfejsu aplikacji, ikony w </w:t>
      </w:r>
      <w:r w:rsidRPr="00842916">
        <w:rPr>
          <w:rFonts w:asciiTheme="minorHAnsi" w:hAnsiTheme="minorHAnsi" w:cstheme="minorHAnsi"/>
          <w:color w:val="000000"/>
        </w:rPr>
        <w:t>pasku systemowym, wpisów w Menu Start oraz na liście zainstalowanych programów.</w:t>
      </w:r>
    </w:p>
    <w:p w14:paraId="3299DE5D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Program powinien umożliwić administratorowi wyłączenie niektórych lub wszystkich powiadomień wyświetlanych na stacjach roboczych. </w:t>
      </w:r>
    </w:p>
    <w:p w14:paraId="53F457B9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powinien umożliwiać administrację poprzez przeglądarkę internetową.</w:t>
      </w:r>
    </w:p>
    <w:p w14:paraId="5FD6280D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powinien dać możliwość wykorzystania bramy połączenia dla komputerów, które nie mają bezpośredniego połączenia z Serwerem administracyjnym.</w:t>
      </w:r>
    </w:p>
    <w:p w14:paraId="35CB5E61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powinien mieć możliwość sprawdzenia aktualnych wersji oprogramowania antywirusowego.</w:t>
      </w:r>
    </w:p>
    <w:p w14:paraId="55F0790B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powinien umożliwiać przechwytywanie i instalację obrazów systemu operacyjnego.</w:t>
      </w:r>
    </w:p>
    <w:p w14:paraId="0560719E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Do przechwytywania obrazów systemów operacyjnych Windows system zdalnego zarządzania powinien wykorzystywać bezpłatne narzędzia producenta OS.</w:t>
      </w:r>
    </w:p>
    <w:p w14:paraId="5FF36CF9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powinien umożliwić zdefiniowanie własnej listy serwerów PXE oraz dodawanie lub importowanie adresów MAC komputerów docelowych.</w:t>
      </w:r>
    </w:p>
    <w:p w14:paraId="18A87D9A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System zdalnego zarządzania powinien umożliwić dodawanie własnych sterowników do obrazu preinstalacyjnego OS. </w:t>
      </w:r>
    </w:p>
    <w:p w14:paraId="12E73B10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powinien zawierać predefiniowaną listę aplikacji firm trzecich umożliwiającą automatyczne pobranie i utworzenie pakietu instalacyjnego.</w:t>
      </w:r>
    </w:p>
    <w:p w14:paraId="4BD19E8B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powinien zapewnić pobieranie i instalację poprawek lub uaktualnień aplikacji firm trzecich.</w:t>
      </w:r>
    </w:p>
    <w:p w14:paraId="43BC0A25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powinien umożliwić wykorzystanie go jako serwer aktualizacji systemu Windows (WSUS).</w:t>
      </w:r>
    </w:p>
    <w:p w14:paraId="1FDE0A81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w trybie WSUS powinien umożliwiać konfigurację typu aktualizacji, wersji językowych oraz aplikacji i systemów, dla których będą pobierane poprawki.</w:t>
      </w:r>
    </w:p>
    <w:p w14:paraId="2445C145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w trybie WSUS powinien umożliwiać zatwierdzanie lub odrzucanie wybranych poprawek.</w:t>
      </w:r>
    </w:p>
    <w:p w14:paraId="231435B5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w trybie WSUS powinien umożliwiać instalację wszystkich, wybranych lub tylko zatwierdzonych poprawek.</w:t>
      </w:r>
    </w:p>
    <w:p w14:paraId="595D18B9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powinien umożliwić dodawanie i kontrolę licencji aplikacji firm trzecich. Kontrolowana powinna być zarówno ilość jak i okres ważności licencji.</w:t>
      </w:r>
    </w:p>
    <w:p w14:paraId="638A6558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lastRenderedPageBreak/>
        <w:t>System zdalnego zarządzania powinien tworzyć listę kont użytkowników sieci. Do tworzenia powinny być wykorzystywane różne źródła w tym min. AD, kontrolery domen oraz lokalne konta na komputerach.</w:t>
      </w:r>
    </w:p>
    <w:p w14:paraId="4F5ECFA3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powinien umożliwić wysyłanie powiadomień do wybranych użytkowników przy użyciu poczty elektronicznej lub wiadomości SMS.</w:t>
      </w:r>
    </w:p>
    <w:p w14:paraId="035084EC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powinien umożliwić instalowanie certyfikatów na urządzeniach mobilnych wybranych użytkowników.</w:t>
      </w:r>
    </w:p>
    <w:p w14:paraId="43080A01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powinien umożliwić instalowanie certyfikatów iOS MDM na urządzeniach mobilnych wybranych użytkowników.</w:t>
      </w:r>
    </w:p>
    <w:p w14:paraId="2674B204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System zdalnego zarządzania powinien tworzyć repozytorium </w:t>
      </w:r>
      <w:r w:rsidR="002426C5" w:rsidRPr="00842916">
        <w:rPr>
          <w:rFonts w:asciiTheme="minorHAnsi" w:hAnsiTheme="minorHAnsi" w:cstheme="minorHAnsi"/>
          <w:color w:val="000000"/>
        </w:rPr>
        <w:t>sprzętu w tym min. komputerów i </w:t>
      </w:r>
      <w:r w:rsidRPr="00842916">
        <w:rPr>
          <w:rFonts w:asciiTheme="minorHAnsi" w:hAnsiTheme="minorHAnsi" w:cstheme="minorHAnsi"/>
          <w:color w:val="000000"/>
        </w:rPr>
        <w:t>nośników wymiennych.</w:t>
      </w:r>
    </w:p>
    <w:p w14:paraId="65DE1247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Administrator powinien mieć możliwość dopi</w:t>
      </w:r>
      <w:r w:rsidR="00842916">
        <w:rPr>
          <w:rFonts w:asciiTheme="minorHAnsi" w:hAnsiTheme="minorHAnsi" w:cstheme="minorHAnsi"/>
          <w:color w:val="000000"/>
        </w:rPr>
        <w:t>sywania informacji do sprzętu w </w:t>
      </w:r>
      <w:r w:rsidRPr="00842916">
        <w:rPr>
          <w:rFonts w:asciiTheme="minorHAnsi" w:hAnsiTheme="minorHAnsi" w:cstheme="minorHAnsi"/>
          <w:color w:val="000000"/>
        </w:rPr>
        <w:t>repozytorium w tym min. numeru ewidencyjnego, numeru seryjnego, producenta, daty zakupu, aktualnego użytkownika.</w:t>
      </w:r>
    </w:p>
    <w:p w14:paraId="13700AEF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Administrator powinien mieć możliwość zaznaczenia czy urządzenie jest lub nie jest aktualnie wykorzystywane.</w:t>
      </w:r>
    </w:p>
    <w:p w14:paraId="4C601DD5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Administrator powinien mieć możliwość oznaczania urządzeń jako firmowe.</w:t>
      </w:r>
    </w:p>
    <w:p w14:paraId="1E655843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powinien umożliwić zarzą</w:t>
      </w:r>
      <w:r w:rsidR="002426C5" w:rsidRPr="00842916">
        <w:rPr>
          <w:rFonts w:asciiTheme="minorHAnsi" w:hAnsiTheme="minorHAnsi" w:cstheme="minorHAnsi"/>
          <w:color w:val="000000"/>
        </w:rPr>
        <w:t>dzanie urządzeniami mobilnymi z </w:t>
      </w:r>
      <w:r w:rsidRPr="00842916">
        <w:rPr>
          <w:rFonts w:asciiTheme="minorHAnsi" w:hAnsiTheme="minorHAnsi" w:cstheme="minorHAnsi"/>
          <w:color w:val="000000"/>
        </w:rPr>
        <w:t>wykorzystaniem serwerów Exchange ActiveSync i iOS MDM.</w:t>
      </w:r>
    </w:p>
    <w:p w14:paraId="30F7BAB0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Zarządzanie urządzeniami przenośnymi Exchange ActiveSync powinno umożliwiać przypisywanie ustawień do wybranych kont pocztowych. Ustawienia powinny obejmować w zależności od systemu operacyjnego przynajmniej synch</w:t>
      </w:r>
      <w:r w:rsidR="002426C5" w:rsidRPr="00842916">
        <w:rPr>
          <w:rFonts w:asciiTheme="minorHAnsi" w:hAnsiTheme="minorHAnsi" w:cstheme="minorHAnsi"/>
          <w:color w:val="000000"/>
        </w:rPr>
        <w:t>ronizacje poczty, korzystanie z </w:t>
      </w:r>
      <w:r w:rsidRPr="00842916">
        <w:rPr>
          <w:rFonts w:asciiTheme="minorHAnsi" w:hAnsiTheme="minorHAnsi" w:cstheme="minorHAnsi"/>
          <w:color w:val="000000"/>
        </w:rPr>
        <w:t>określonych aplikacji, ustawienie hasła użytkownika, szyfrowanie danych.</w:t>
      </w:r>
    </w:p>
    <w:p w14:paraId="2AC1BC31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Zarządzanie urządzeniami przenośnymi iOS MDM powinno umożliwiać przynajmniej dodawanie i zmienianie profili konfiguracji, instalować profile zabezpieczeń, instalować aplikacje na urządzeniu przenośnym, zablokować urządzenie przenośne, zresetować hasło urządzenia lub usunąć z niego wszystkie dane. </w:t>
      </w:r>
    </w:p>
    <w:p w14:paraId="655D7DDD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powinien umożliwiać definiowanie reguł szyfrowania na stacjach roboczych (długość i złożoność hasła, blokada hasła, szyfrowanie dysków, plików, folderów, nośników wymiennych itd.).</w:t>
      </w:r>
    </w:p>
    <w:p w14:paraId="4EB26DDD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powinien pozwalać na zaszyfrowanie dysku za pomocą narzędzia BitLocker.</w:t>
      </w:r>
    </w:p>
    <w:p w14:paraId="2E2D8450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Dla zaszyfrowanych dysków system powinien umożliwiać automatyczne tworzenie kont autoryzacji dla wszystkich aktywnych kont na komputerach, kont </w:t>
      </w:r>
      <w:r w:rsidR="00842916">
        <w:rPr>
          <w:rFonts w:asciiTheme="minorHAnsi" w:hAnsiTheme="minorHAnsi" w:cstheme="minorHAnsi"/>
          <w:color w:val="000000"/>
        </w:rPr>
        <w:t>domenowych i </w:t>
      </w:r>
      <w:r w:rsidRPr="00842916">
        <w:rPr>
          <w:rFonts w:asciiTheme="minorHAnsi" w:hAnsiTheme="minorHAnsi" w:cstheme="minorHAnsi"/>
          <w:color w:val="000000"/>
        </w:rPr>
        <w:t>lokalnych, lokalnego administratora i aktywnego konta.</w:t>
      </w:r>
    </w:p>
    <w:p w14:paraId="2339C06A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Dla zaszyfrowanych dysków system powinien umożliwiać odzyskiwanie haseł dostępu do dysków.</w:t>
      </w:r>
    </w:p>
    <w:p w14:paraId="799763B1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Dla nośników wymiennych system musi umożliwiać wymuszenie szyfrowania całego nośnika, wszystkich plików oraz tylko nowych plików.</w:t>
      </w:r>
    </w:p>
    <w:p w14:paraId="3FD87E8D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Dla nośników wymiennych powinien być dostępny tryb przenośny umożliwiający odczyt zaszyfrowanych plików na dowolnym komputerze (również bez modułu szyfrującego).</w:t>
      </w:r>
    </w:p>
    <w:p w14:paraId="6F7BCDCC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>System zdalnego zarządzania powinien umożliwiać definiowanie niestandardowych reguł szyfrowania dla wybranych nośników. Wybór nośników powinien być możliwy spośród wszystkich nośników zarejestrowanych na serwerze administracyjnym lub tylko z nośników dozwolonych w module kontroli urządzeń.</w:t>
      </w:r>
    </w:p>
    <w:p w14:paraId="7B92FE7F" w14:textId="77777777" w:rsidR="002D4BA0" w:rsidRPr="00842916" w:rsidRDefault="002D4BA0" w:rsidP="00842916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42916">
        <w:rPr>
          <w:rFonts w:asciiTheme="minorHAnsi" w:hAnsiTheme="minorHAnsi" w:cstheme="minorHAnsi"/>
          <w:color w:val="000000"/>
        </w:rPr>
        <w:t xml:space="preserve">W całym okresie trwania subskrypcji użytkownik ma prawo do korzystania z bezpłatnej pomocy technicznej świadczonej za pośrednictwem telefonu i poczty elektronicznej. </w:t>
      </w:r>
    </w:p>
    <w:p w14:paraId="513A43D9" w14:textId="77777777" w:rsidR="002D4BA0" w:rsidRPr="00842916" w:rsidRDefault="002D4BA0" w:rsidP="00842916">
      <w:pPr>
        <w:widowControl w:val="0"/>
        <w:suppressAutoHyphens/>
        <w:snapToGrid w:val="0"/>
        <w:spacing w:line="240" w:lineRule="auto"/>
        <w:ind w:firstLine="0"/>
        <w:jc w:val="both"/>
        <w:rPr>
          <w:rFonts w:cstheme="minorHAnsi"/>
          <w:szCs w:val="24"/>
        </w:rPr>
      </w:pPr>
      <w:r w:rsidRPr="00842916">
        <w:rPr>
          <w:rFonts w:cstheme="minorHAnsi"/>
          <w:color w:val="000000"/>
          <w:szCs w:val="24"/>
        </w:rPr>
        <w:lastRenderedPageBreak/>
        <w:t xml:space="preserve">W całym okresie trwania subskrypcji użytkownik </w:t>
      </w:r>
      <w:r w:rsidR="000C6E02">
        <w:rPr>
          <w:rFonts w:cstheme="minorHAnsi"/>
          <w:color w:val="000000"/>
          <w:szCs w:val="24"/>
        </w:rPr>
        <w:t xml:space="preserve">musi </w:t>
      </w:r>
      <w:r w:rsidRPr="00842916">
        <w:rPr>
          <w:rFonts w:cstheme="minorHAnsi"/>
          <w:color w:val="000000"/>
          <w:szCs w:val="24"/>
        </w:rPr>
        <w:t>m</w:t>
      </w:r>
      <w:r w:rsidR="000C6E02">
        <w:rPr>
          <w:rFonts w:cstheme="minorHAnsi"/>
          <w:color w:val="000000"/>
          <w:szCs w:val="24"/>
        </w:rPr>
        <w:t>ieć</w:t>
      </w:r>
      <w:r w:rsidRPr="00842916">
        <w:rPr>
          <w:rFonts w:cstheme="minorHAnsi"/>
          <w:color w:val="000000"/>
          <w:szCs w:val="24"/>
        </w:rPr>
        <w:t xml:space="preserve"> możliwość pobierania i instalacji nowszych wersji oprogramowania i konsoli zarządzającej.</w:t>
      </w:r>
    </w:p>
    <w:p w14:paraId="6829CD57" w14:textId="77777777" w:rsidR="00B4721D" w:rsidRPr="00842916" w:rsidRDefault="00B4721D" w:rsidP="00842916">
      <w:pPr>
        <w:spacing w:line="240" w:lineRule="auto"/>
        <w:jc w:val="both"/>
        <w:rPr>
          <w:rFonts w:cstheme="minorHAnsi"/>
          <w:szCs w:val="24"/>
        </w:rPr>
      </w:pPr>
    </w:p>
    <w:sectPr w:rsidR="00B4721D" w:rsidRPr="0084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E4C88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cs="Tahoma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ahoma" w:hint="default"/>
        <w:b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ahoma" w:hint="default"/>
        <w:b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ahoma" w:hint="default"/>
        <w:b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ahoma" w:hint="default"/>
        <w:b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ahoma" w:hint="default"/>
        <w:b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ahoma" w:hint="default"/>
        <w:b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ahoma" w:hint="default"/>
        <w:b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ahoma" w:hint="default"/>
        <w:b/>
        <w:bCs/>
        <w:color w:val="000000"/>
        <w:sz w:val="22"/>
        <w:szCs w:val="22"/>
      </w:rPr>
    </w:lvl>
  </w:abstractNum>
  <w:abstractNum w:abstractNumId="1" w15:restartNumberingAfterBreak="0">
    <w:nsid w:val="00000002"/>
    <w:multiLevelType w:val="multilevel"/>
    <w:tmpl w:val="C16C018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567" w:hanging="567"/>
      </w:pPr>
      <w:rPr>
        <w:rFonts w:ascii="Symbol" w:hAnsi="Symbol" w:cs="Symbol" w:hint="default"/>
        <w:color w:val="000000"/>
        <w:kern w:val="0"/>
        <w:sz w:val="22"/>
        <w:szCs w:val="22"/>
        <w:lang w:val="pl-PL" w:eastAsia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kern w:val="0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1" w15:restartNumberingAfterBreak="0">
    <w:nsid w:val="0BAC6F19"/>
    <w:multiLevelType w:val="multilevel"/>
    <w:tmpl w:val="B3A2BBF2"/>
    <w:lvl w:ilvl="0">
      <w:start w:val="1"/>
      <w:numFmt w:val="decimal"/>
      <w:lvlText w:val="%1."/>
      <w:lvlJc w:val="left"/>
      <w:pPr>
        <w:tabs>
          <w:tab w:val="num" w:pos="1146"/>
        </w:tabs>
        <w:ind w:left="567" w:hanging="567"/>
      </w:pPr>
      <w:rPr>
        <w:rFonts w:cs="Tahoma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ahoma" w:hint="default"/>
        <w:b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ahoma" w:hint="default"/>
        <w:b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ahoma" w:hint="default"/>
        <w:b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ahoma" w:hint="default"/>
        <w:b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ahoma" w:hint="default"/>
        <w:b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ahoma" w:hint="default"/>
        <w:b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ahoma" w:hint="default"/>
        <w:b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ahoma" w:hint="default"/>
        <w:b/>
        <w:bCs/>
        <w:color w:val="000000"/>
        <w:sz w:val="22"/>
        <w:szCs w:val="22"/>
      </w:rPr>
    </w:lvl>
  </w:abstractNum>
  <w:abstractNum w:abstractNumId="12" w15:restartNumberingAfterBreak="0">
    <w:nsid w:val="2A3733D6"/>
    <w:multiLevelType w:val="hybridMultilevel"/>
    <w:tmpl w:val="B4D04690"/>
    <w:lvl w:ilvl="0" w:tplc="224283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274DD"/>
    <w:multiLevelType w:val="hybridMultilevel"/>
    <w:tmpl w:val="02CA41F6"/>
    <w:lvl w:ilvl="0" w:tplc="224283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94E84"/>
    <w:multiLevelType w:val="hybridMultilevel"/>
    <w:tmpl w:val="BFF48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368F6"/>
    <w:multiLevelType w:val="multilevel"/>
    <w:tmpl w:val="2AFE976C"/>
    <w:lvl w:ilvl="0">
      <w:start w:val="1"/>
      <w:numFmt w:val="decimal"/>
      <w:lvlText w:val="%1."/>
      <w:lvlJc w:val="left"/>
      <w:pPr>
        <w:tabs>
          <w:tab w:val="num" w:pos="1146"/>
        </w:tabs>
        <w:ind w:left="567" w:hanging="567"/>
      </w:pPr>
      <w:rPr>
        <w:rFonts w:cs="Tahoma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134" w:hanging="567"/>
      </w:pPr>
      <w:rPr>
        <w:rFonts w:cs="Tahoma" w:hint="default"/>
        <w:b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1701" w:hanging="567"/>
      </w:pPr>
      <w:rPr>
        <w:rFonts w:cs="Tahoma" w:hint="default"/>
        <w:b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47"/>
        </w:tabs>
        <w:ind w:left="2268" w:hanging="567"/>
      </w:pPr>
      <w:rPr>
        <w:rFonts w:cs="Tahoma" w:hint="default"/>
        <w:b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414"/>
        </w:tabs>
        <w:ind w:left="2835" w:hanging="567"/>
      </w:pPr>
      <w:rPr>
        <w:rFonts w:cs="Tahoma" w:hint="default"/>
        <w:b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981"/>
        </w:tabs>
        <w:ind w:left="3402" w:hanging="567"/>
      </w:pPr>
      <w:rPr>
        <w:rFonts w:cs="Tahoma" w:hint="default"/>
        <w:b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548"/>
        </w:tabs>
        <w:ind w:left="3969" w:hanging="567"/>
      </w:pPr>
      <w:rPr>
        <w:rFonts w:cs="Tahoma" w:hint="default"/>
        <w:b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115"/>
        </w:tabs>
        <w:ind w:left="4536" w:hanging="567"/>
      </w:pPr>
      <w:rPr>
        <w:rFonts w:cs="Tahoma" w:hint="default"/>
        <w:b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682"/>
        </w:tabs>
        <w:ind w:left="5103" w:hanging="567"/>
      </w:pPr>
      <w:rPr>
        <w:rFonts w:cs="Tahoma" w:hint="default"/>
        <w:b/>
        <w:bCs/>
        <w:color w:val="000000"/>
        <w:sz w:val="22"/>
        <w:szCs w:val="22"/>
      </w:rPr>
    </w:lvl>
  </w:abstractNum>
  <w:abstractNum w:abstractNumId="16" w15:restartNumberingAfterBreak="0">
    <w:nsid w:val="69E6643F"/>
    <w:multiLevelType w:val="hybridMultilevel"/>
    <w:tmpl w:val="C5445BB4"/>
    <w:lvl w:ilvl="0" w:tplc="44025B9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 w15:restartNumberingAfterBreak="0">
    <w:nsid w:val="77BD686D"/>
    <w:multiLevelType w:val="hybridMultilevel"/>
    <w:tmpl w:val="75A47AA8"/>
    <w:lvl w:ilvl="0" w:tplc="44025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4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21D"/>
    <w:rsid w:val="000C6E02"/>
    <w:rsid w:val="00194662"/>
    <w:rsid w:val="002426C5"/>
    <w:rsid w:val="002975E1"/>
    <w:rsid w:val="002D4BA0"/>
    <w:rsid w:val="00404FA6"/>
    <w:rsid w:val="004521C7"/>
    <w:rsid w:val="00457227"/>
    <w:rsid w:val="00740A2F"/>
    <w:rsid w:val="00842916"/>
    <w:rsid w:val="00875513"/>
    <w:rsid w:val="00A80590"/>
    <w:rsid w:val="00B00BE6"/>
    <w:rsid w:val="00B4721D"/>
    <w:rsid w:val="00BB2A2D"/>
    <w:rsid w:val="00C51076"/>
    <w:rsid w:val="00D567B7"/>
    <w:rsid w:val="00E2386C"/>
    <w:rsid w:val="00E46240"/>
    <w:rsid w:val="00FC6680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F5EA"/>
  <w15:chartTrackingRefBased/>
  <w15:docId w15:val="{F3C0DC09-6675-4E0B-96C3-06BAD952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A2F"/>
    <w:pPr>
      <w:spacing w:after="0" w:line="276" w:lineRule="auto"/>
      <w:ind w:firstLine="567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2916"/>
    <w:pPr>
      <w:keepNext/>
      <w:keepLines/>
      <w:spacing w:before="240" w:after="240"/>
      <w:ind w:firstLine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B4721D"/>
    <w:pPr>
      <w:spacing w:after="36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721D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Akapitzlist">
    <w:name w:val="List Paragraph"/>
    <w:basedOn w:val="Normalny"/>
    <w:uiPriority w:val="34"/>
    <w:qFormat/>
    <w:rsid w:val="00740A2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D4BA0"/>
    <w:pPr>
      <w:widowControl w:val="0"/>
      <w:suppressAutoHyphens/>
      <w:spacing w:after="120" w:line="240" w:lineRule="auto"/>
      <w:ind w:firstLine="0"/>
    </w:pPr>
    <w:rPr>
      <w:rFonts w:ascii="Times New Roman" w:eastAsia="SimSun" w:hAnsi="Times New Roman" w:cs="Mangal"/>
      <w:kern w:val="2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D4BA0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42916"/>
    <w:rPr>
      <w:rFonts w:ascii="Calibri" w:eastAsiaTheme="majorEastAsia" w:hAnsi="Calibri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12</Pages>
  <Words>4470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Cieszko</dc:creator>
  <cp:keywords/>
  <dc:description/>
  <cp:lastModifiedBy>Tadeusz Kura</cp:lastModifiedBy>
  <cp:revision>7</cp:revision>
  <dcterms:created xsi:type="dcterms:W3CDTF">2021-06-17T07:19:00Z</dcterms:created>
  <dcterms:modified xsi:type="dcterms:W3CDTF">2021-06-25T08:50:00Z</dcterms:modified>
</cp:coreProperties>
</file>